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B80E" w14:textId="5F3E6FDB" w:rsidR="00EF7C4A" w:rsidRPr="00434764" w:rsidRDefault="00EF7C4A" w:rsidP="0058105E">
      <w:pPr>
        <w:tabs>
          <w:tab w:val="left" w:pos="9072"/>
        </w:tabs>
        <w:ind w:left="-142" w:right="-285"/>
        <w:jc w:val="center"/>
        <w:rPr>
          <w:rFonts w:ascii="Avenir Book" w:eastAsia="Calibri" w:hAnsi="Avenir Book" w:cs="Times New Roman"/>
          <w:b/>
          <w:bCs/>
          <w:sz w:val="26"/>
          <w:szCs w:val="26"/>
        </w:rPr>
      </w:pPr>
      <w:r w:rsidRPr="00434764">
        <w:rPr>
          <w:rFonts w:ascii="Avenir Book" w:eastAsia="Calibri" w:hAnsi="Avenir Book" w:cs="Times New Roman"/>
          <w:b/>
          <w:bCs/>
          <w:sz w:val="26"/>
          <w:szCs w:val="26"/>
        </w:rPr>
        <w:t>Milano</w:t>
      </w:r>
      <w:r w:rsidR="00522DFF" w:rsidRPr="00434764">
        <w:rPr>
          <w:rFonts w:ascii="Avenir Book" w:eastAsia="Calibri" w:hAnsi="Avenir Book" w:cs="Times New Roman"/>
          <w:b/>
          <w:bCs/>
          <w:sz w:val="26"/>
          <w:szCs w:val="26"/>
        </w:rPr>
        <w:t>,</w:t>
      </w:r>
      <w:r w:rsidRPr="00434764">
        <w:rPr>
          <w:rFonts w:ascii="Avenir Book" w:eastAsia="Calibri" w:hAnsi="Avenir Book" w:cs="Times New Roman"/>
          <w:b/>
          <w:bCs/>
          <w:sz w:val="26"/>
          <w:szCs w:val="26"/>
        </w:rPr>
        <w:t xml:space="preserve"> </w:t>
      </w:r>
      <w:r w:rsidR="00522DFF" w:rsidRPr="00434764">
        <w:rPr>
          <w:rFonts w:ascii="Avenir Book" w:eastAsia="Calibri" w:hAnsi="Avenir Book" w:cs="Times New Roman"/>
          <w:b/>
          <w:bCs/>
          <w:sz w:val="26"/>
          <w:szCs w:val="26"/>
        </w:rPr>
        <w:t>Palazzo Marino</w:t>
      </w:r>
      <w:r w:rsidR="0058105E" w:rsidRPr="00434764">
        <w:rPr>
          <w:rFonts w:ascii="Avenir Book" w:eastAsia="Calibri" w:hAnsi="Avenir Book" w:cs="Times New Roman"/>
          <w:b/>
          <w:bCs/>
          <w:sz w:val="26"/>
          <w:szCs w:val="26"/>
        </w:rPr>
        <w:t>,</w:t>
      </w:r>
      <w:r w:rsidR="00522DFF" w:rsidRPr="00434764">
        <w:rPr>
          <w:rFonts w:ascii="Avenir Book" w:eastAsia="Calibri" w:hAnsi="Avenir Book" w:cs="Times New Roman"/>
          <w:b/>
          <w:bCs/>
          <w:sz w:val="26"/>
          <w:szCs w:val="26"/>
        </w:rPr>
        <w:t xml:space="preserve"> </w:t>
      </w:r>
      <w:r w:rsidR="00852A44">
        <w:rPr>
          <w:rFonts w:ascii="Avenir Book" w:eastAsia="Calibri" w:hAnsi="Avenir Book" w:cs="Times New Roman"/>
          <w:b/>
          <w:bCs/>
          <w:sz w:val="26"/>
          <w:szCs w:val="26"/>
        </w:rPr>
        <w:t>18 aprile</w:t>
      </w:r>
      <w:r w:rsidR="00EA1696">
        <w:rPr>
          <w:rFonts w:ascii="Avenir Book" w:eastAsia="Calibri" w:hAnsi="Avenir Book" w:cs="Times New Roman"/>
          <w:b/>
          <w:bCs/>
          <w:sz w:val="26"/>
          <w:szCs w:val="26"/>
        </w:rPr>
        <w:t xml:space="preserve"> </w:t>
      </w:r>
      <w:r w:rsidRPr="00434764">
        <w:rPr>
          <w:rFonts w:ascii="Avenir Book" w:eastAsia="Calibri" w:hAnsi="Avenir Book" w:cs="Times New Roman"/>
          <w:b/>
          <w:bCs/>
          <w:sz w:val="26"/>
          <w:szCs w:val="26"/>
        </w:rPr>
        <w:t>2024</w:t>
      </w:r>
    </w:p>
    <w:p w14:paraId="73F67886" w14:textId="77777777" w:rsidR="0058105E" w:rsidRPr="008A0041" w:rsidRDefault="0058105E" w:rsidP="0058105E">
      <w:pPr>
        <w:tabs>
          <w:tab w:val="left" w:pos="9072"/>
        </w:tabs>
        <w:ind w:left="-142" w:right="-285"/>
        <w:jc w:val="center"/>
        <w:rPr>
          <w:rFonts w:ascii="Avenir Book" w:eastAsia="Calibri" w:hAnsi="Avenir Book" w:cs="Times New Roman"/>
          <w:b/>
          <w:bCs/>
          <w:sz w:val="14"/>
          <w:szCs w:val="14"/>
        </w:rPr>
      </w:pPr>
    </w:p>
    <w:p w14:paraId="31E4534B" w14:textId="55AA4872" w:rsidR="00BE7D11" w:rsidRPr="00BC49A9" w:rsidRDefault="0058105E" w:rsidP="0058105E">
      <w:pPr>
        <w:tabs>
          <w:tab w:val="left" w:pos="9072"/>
        </w:tabs>
        <w:ind w:left="-142" w:right="-285"/>
        <w:jc w:val="center"/>
        <w:rPr>
          <w:rFonts w:ascii="Avenir Book" w:eastAsia="Calibri" w:hAnsi="Avenir Book" w:cs="Times New Roman"/>
          <w:b/>
          <w:bCs/>
          <w:sz w:val="34"/>
          <w:szCs w:val="34"/>
        </w:rPr>
      </w:pPr>
      <w:r w:rsidRPr="00BC49A9">
        <w:rPr>
          <w:rFonts w:ascii="Avenir Book" w:eastAsia="Calibri" w:hAnsi="Avenir Book" w:cs="Times New Roman"/>
          <w:b/>
          <w:bCs/>
          <w:sz w:val="34"/>
          <w:szCs w:val="34"/>
        </w:rPr>
        <w:t xml:space="preserve">Fondazione Diversity </w:t>
      </w:r>
      <w:r w:rsidR="00434764" w:rsidRPr="00BC49A9">
        <w:rPr>
          <w:rFonts w:ascii="Avenir Book" w:eastAsia="Calibri" w:hAnsi="Avenir Book" w:cs="Times New Roman"/>
          <w:b/>
          <w:bCs/>
          <w:sz w:val="34"/>
          <w:szCs w:val="34"/>
        </w:rPr>
        <w:t>ha presentato oggi</w:t>
      </w:r>
    </w:p>
    <w:p w14:paraId="565495CA" w14:textId="77777777" w:rsidR="0058105E" w:rsidRPr="00B31E6F" w:rsidRDefault="0058105E" w:rsidP="0058105E">
      <w:pPr>
        <w:tabs>
          <w:tab w:val="left" w:pos="9072"/>
        </w:tabs>
        <w:ind w:left="-142" w:right="-285"/>
        <w:jc w:val="center"/>
        <w:rPr>
          <w:rFonts w:ascii="Avenir Book" w:eastAsia="Calibri" w:hAnsi="Avenir Book" w:cs="Times New Roman"/>
          <w:b/>
          <w:bCs/>
          <w:sz w:val="18"/>
          <w:szCs w:val="18"/>
        </w:rPr>
      </w:pPr>
    </w:p>
    <w:p w14:paraId="00867058" w14:textId="0D5BC015" w:rsidR="00F06612" w:rsidRPr="0013352E" w:rsidRDefault="00F06612" w:rsidP="0058105E">
      <w:pPr>
        <w:tabs>
          <w:tab w:val="left" w:pos="9072"/>
        </w:tabs>
        <w:ind w:left="-142" w:right="-285"/>
        <w:jc w:val="center"/>
        <w:rPr>
          <w:rFonts w:ascii="Avenir Book" w:eastAsia="Calibri" w:hAnsi="Avenir Book" w:cs="Times New Roman"/>
          <w:b/>
          <w:bCs/>
          <w:sz w:val="36"/>
          <w:szCs w:val="36"/>
        </w:rPr>
      </w:pPr>
      <w:r w:rsidRPr="0013352E">
        <w:rPr>
          <w:rFonts w:ascii="Avenir Book" w:eastAsia="Calibri" w:hAnsi="Avenir Book" w:cs="Times New Roman"/>
          <w:b/>
          <w:bCs/>
          <w:sz w:val="36"/>
          <w:szCs w:val="36"/>
        </w:rPr>
        <w:t>DIVERSITY MEDIA REPORT</w:t>
      </w:r>
      <w:r w:rsidR="00EF7C4A">
        <w:rPr>
          <w:rFonts w:ascii="Avenir Book" w:eastAsia="Calibri" w:hAnsi="Avenir Book" w:cs="Times New Roman"/>
          <w:b/>
          <w:bCs/>
          <w:sz w:val="36"/>
          <w:szCs w:val="36"/>
        </w:rPr>
        <w:t xml:space="preserve"> 2024</w:t>
      </w:r>
    </w:p>
    <w:p w14:paraId="000021F5" w14:textId="77777777" w:rsidR="00FD3B92" w:rsidRPr="00B31E6F" w:rsidRDefault="00FD3B92" w:rsidP="0058105E">
      <w:pPr>
        <w:ind w:left="-142" w:right="-285"/>
        <w:jc w:val="center"/>
        <w:rPr>
          <w:rFonts w:ascii="Avenir Book" w:eastAsia="Calibri" w:hAnsi="Avenir Book" w:cs="Times New Roman"/>
          <w:sz w:val="16"/>
          <w:szCs w:val="16"/>
        </w:rPr>
      </w:pPr>
    </w:p>
    <w:p w14:paraId="28137BF6" w14:textId="3CB7D2D6" w:rsidR="0058105E" w:rsidRDefault="0058105E" w:rsidP="0058105E">
      <w:pPr>
        <w:ind w:left="-142" w:right="-285"/>
        <w:jc w:val="center"/>
        <w:rPr>
          <w:rFonts w:ascii="Avenir Book" w:eastAsia="Calibri" w:hAnsi="Avenir Book" w:cs="Times New Roman"/>
          <w:sz w:val="25"/>
          <w:szCs w:val="25"/>
        </w:rPr>
      </w:pPr>
      <w:r>
        <w:rPr>
          <w:rFonts w:ascii="Avenir Book" w:eastAsia="Calibri" w:hAnsi="Avenir Book" w:cs="Times New Roman"/>
          <w:sz w:val="25"/>
          <w:szCs w:val="25"/>
        </w:rPr>
        <w:t>L</w:t>
      </w:r>
      <w:r w:rsidR="00AD7440" w:rsidRPr="00E522CD">
        <w:rPr>
          <w:rFonts w:ascii="Avenir Book" w:eastAsia="Calibri" w:hAnsi="Avenir Book" w:cs="Times New Roman"/>
          <w:sz w:val="25"/>
          <w:szCs w:val="25"/>
        </w:rPr>
        <w:t xml:space="preserve">a </w:t>
      </w:r>
      <w:r w:rsidR="00AD7440" w:rsidRPr="00434764">
        <w:rPr>
          <w:rFonts w:ascii="Avenir Book" w:eastAsia="Calibri" w:hAnsi="Avenir Book" w:cs="Times New Roman"/>
          <w:b/>
          <w:bCs/>
          <w:sz w:val="25"/>
          <w:szCs w:val="25"/>
        </w:rPr>
        <w:t>ricerca annuale</w:t>
      </w:r>
      <w:r w:rsidR="00752947" w:rsidRPr="00E522CD">
        <w:rPr>
          <w:rFonts w:ascii="Avenir Book" w:eastAsia="Calibri" w:hAnsi="Avenir Book" w:cs="Times New Roman"/>
          <w:sz w:val="25"/>
          <w:szCs w:val="25"/>
        </w:rPr>
        <w:t xml:space="preserve"> </w:t>
      </w:r>
      <w:r w:rsidR="00AD7440" w:rsidRPr="00E522CD">
        <w:rPr>
          <w:rFonts w:ascii="Avenir Book" w:eastAsia="Calibri" w:hAnsi="Avenir Book" w:cs="Times New Roman"/>
          <w:sz w:val="25"/>
          <w:szCs w:val="25"/>
        </w:rPr>
        <w:t xml:space="preserve">sulla </w:t>
      </w:r>
      <w:r w:rsidR="00AD7440" w:rsidRPr="00E522CD">
        <w:rPr>
          <w:rFonts w:ascii="Avenir Book" w:eastAsia="Calibri" w:hAnsi="Avenir Book" w:cs="Times New Roman"/>
          <w:b/>
          <w:bCs/>
          <w:sz w:val="25"/>
          <w:szCs w:val="25"/>
        </w:rPr>
        <w:t xml:space="preserve">rappresentazione </w:t>
      </w:r>
      <w:r w:rsidR="00541D83" w:rsidRPr="00E522CD">
        <w:rPr>
          <w:rFonts w:ascii="Avenir Book" w:eastAsia="Calibri" w:hAnsi="Avenir Book" w:cs="Times New Roman"/>
          <w:b/>
          <w:bCs/>
          <w:sz w:val="25"/>
          <w:szCs w:val="25"/>
        </w:rPr>
        <w:t>inclusiva</w:t>
      </w:r>
      <w:r w:rsidR="00AD7440" w:rsidRPr="00E522CD">
        <w:rPr>
          <w:rFonts w:ascii="Avenir Book" w:eastAsia="Calibri" w:hAnsi="Avenir Book" w:cs="Times New Roman"/>
          <w:b/>
          <w:bCs/>
          <w:sz w:val="25"/>
          <w:szCs w:val="25"/>
        </w:rPr>
        <w:t xml:space="preserve"> nei media italiani</w:t>
      </w:r>
      <w:r w:rsidR="004D6D6A" w:rsidRPr="00E522CD">
        <w:rPr>
          <w:rFonts w:ascii="Avenir Book" w:eastAsia="Calibri" w:hAnsi="Avenir Book" w:cs="Times New Roman"/>
          <w:sz w:val="25"/>
          <w:szCs w:val="25"/>
        </w:rPr>
        <w:t xml:space="preserve"> </w:t>
      </w:r>
      <w:r>
        <w:rPr>
          <w:rFonts w:ascii="Avenir Book" w:eastAsia="Calibri" w:hAnsi="Avenir Book" w:cs="Times New Roman"/>
          <w:sz w:val="25"/>
          <w:szCs w:val="25"/>
        </w:rPr>
        <w:t xml:space="preserve">di </w:t>
      </w:r>
      <w:r w:rsidRPr="0058105E">
        <w:rPr>
          <w:rFonts w:ascii="Avenir Book" w:eastAsia="Calibri" w:hAnsi="Avenir Book" w:cs="Times New Roman"/>
          <w:b/>
          <w:bCs/>
          <w:sz w:val="25"/>
          <w:szCs w:val="25"/>
        </w:rPr>
        <w:t>Informazione</w:t>
      </w:r>
      <w:r>
        <w:rPr>
          <w:rFonts w:ascii="Avenir Book" w:eastAsia="Calibri" w:hAnsi="Avenir Book" w:cs="Times New Roman"/>
          <w:sz w:val="25"/>
          <w:szCs w:val="25"/>
        </w:rPr>
        <w:t xml:space="preserve"> e </w:t>
      </w:r>
      <w:r w:rsidRPr="0058105E">
        <w:rPr>
          <w:rFonts w:ascii="Avenir Book" w:eastAsia="Calibri" w:hAnsi="Avenir Book" w:cs="Times New Roman"/>
          <w:b/>
          <w:bCs/>
          <w:sz w:val="25"/>
          <w:szCs w:val="25"/>
        </w:rPr>
        <w:t>Intrattenimento</w:t>
      </w:r>
      <w:r>
        <w:rPr>
          <w:rFonts w:ascii="Avenir Book" w:eastAsia="Calibri" w:hAnsi="Avenir Book" w:cs="Times New Roman"/>
          <w:sz w:val="25"/>
          <w:szCs w:val="25"/>
        </w:rPr>
        <w:t xml:space="preserve"> </w:t>
      </w:r>
      <w:r w:rsidR="00AD7440" w:rsidRPr="00E522CD">
        <w:rPr>
          <w:rFonts w:ascii="Avenir Book" w:eastAsia="Calibri" w:hAnsi="Avenir Book" w:cs="Times New Roman"/>
          <w:sz w:val="25"/>
          <w:szCs w:val="25"/>
        </w:rPr>
        <w:t>condotta da</w:t>
      </w:r>
      <w:r w:rsidR="00A639AB" w:rsidRPr="00E522CD">
        <w:rPr>
          <w:rFonts w:ascii="Avenir Book" w:eastAsia="Calibri" w:hAnsi="Avenir Book" w:cs="Times New Roman"/>
          <w:sz w:val="25"/>
          <w:szCs w:val="25"/>
        </w:rPr>
        <w:t xml:space="preserve"> </w:t>
      </w:r>
      <w:r w:rsidR="00A639AB" w:rsidRPr="00E522CD">
        <w:rPr>
          <w:rFonts w:ascii="Avenir Book" w:eastAsia="Calibri" w:hAnsi="Avenir Book" w:cs="Times New Roman"/>
          <w:b/>
          <w:bCs/>
          <w:sz w:val="25"/>
          <w:szCs w:val="25"/>
        </w:rPr>
        <w:t>Fondazione</w:t>
      </w:r>
      <w:r w:rsidR="00AD7440" w:rsidRPr="00E522CD">
        <w:rPr>
          <w:rFonts w:ascii="Avenir Book" w:eastAsia="Calibri" w:hAnsi="Avenir Book" w:cs="Times New Roman"/>
          <w:b/>
          <w:bCs/>
          <w:sz w:val="25"/>
          <w:szCs w:val="25"/>
        </w:rPr>
        <w:t xml:space="preserve"> </w:t>
      </w:r>
      <w:r w:rsidR="00AD7440" w:rsidRPr="00E522CD">
        <w:rPr>
          <w:rFonts w:ascii="Avenir Book" w:eastAsia="Calibri" w:hAnsi="Avenir Book" w:cs="Times New Roman"/>
          <w:b/>
          <w:bCs/>
          <w:iCs/>
          <w:sz w:val="25"/>
          <w:szCs w:val="25"/>
        </w:rPr>
        <w:t>Diversity</w:t>
      </w:r>
      <w:r w:rsidR="00AD7440" w:rsidRPr="00E522CD">
        <w:rPr>
          <w:rFonts w:ascii="Avenir Book" w:eastAsia="Calibri" w:hAnsi="Avenir Book" w:cs="Times New Roman"/>
          <w:iCs/>
          <w:sz w:val="25"/>
          <w:szCs w:val="25"/>
        </w:rPr>
        <w:t xml:space="preserve"> </w:t>
      </w:r>
      <w:r w:rsidR="00AD7440" w:rsidRPr="00E522CD">
        <w:rPr>
          <w:rFonts w:ascii="Avenir Book" w:eastAsia="Calibri" w:hAnsi="Avenir Book" w:cs="Times New Roman"/>
          <w:sz w:val="25"/>
          <w:szCs w:val="25"/>
        </w:rPr>
        <w:t>con l’</w:t>
      </w:r>
      <w:r w:rsidR="00AD7440" w:rsidRPr="00E522CD">
        <w:rPr>
          <w:rFonts w:ascii="Avenir Book" w:eastAsia="Calibri" w:hAnsi="Avenir Book" w:cs="Times New Roman"/>
          <w:b/>
          <w:bCs/>
          <w:sz w:val="25"/>
          <w:szCs w:val="25"/>
        </w:rPr>
        <w:t xml:space="preserve">Osservatorio </w:t>
      </w:r>
      <w:r w:rsidR="00F06612">
        <w:rPr>
          <w:rFonts w:ascii="Avenir Book" w:eastAsia="Calibri" w:hAnsi="Avenir Book" w:cs="Times New Roman"/>
          <w:b/>
          <w:bCs/>
          <w:sz w:val="25"/>
          <w:szCs w:val="25"/>
        </w:rPr>
        <w:t>d</w:t>
      </w:r>
      <w:r w:rsidR="00AD7440" w:rsidRPr="00E522CD">
        <w:rPr>
          <w:rFonts w:ascii="Avenir Book" w:eastAsia="Calibri" w:hAnsi="Avenir Book" w:cs="Times New Roman"/>
          <w:b/>
          <w:bCs/>
          <w:sz w:val="25"/>
          <w:szCs w:val="25"/>
        </w:rPr>
        <w:t>i Pavia</w:t>
      </w:r>
      <w:r w:rsidR="00AF1E15" w:rsidRPr="00E522CD">
        <w:rPr>
          <w:rFonts w:ascii="Avenir Book" w:eastAsia="Calibri" w:hAnsi="Avenir Book" w:cs="Times New Roman"/>
          <w:sz w:val="25"/>
          <w:szCs w:val="25"/>
        </w:rPr>
        <w:t xml:space="preserve">, </w:t>
      </w:r>
      <w:r w:rsidR="00AF1E15" w:rsidRPr="00E522CD">
        <w:rPr>
          <w:rFonts w:ascii="Avenir Book" w:eastAsia="Calibri" w:hAnsi="Avenir Book" w:cs="Times New Roman"/>
          <w:b/>
          <w:bCs/>
          <w:sz w:val="25"/>
          <w:szCs w:val="25"/>
        </w:rPr>
        <w:t>2B Research</w:t>
      </w:r>
      <w:r w:rsidRPr="0058105E">
        <w:rPr>
          <w:rFonts w:ascii="Avenir Book" w:eastAsia="Calibri" w:hAnsi="Avenir Book" w:cs="Times New Roman"/>
          <w:sz w:val="25"/>
          <w:szCs w:val="25"/>
        </w:rPr>
        <w:t xml:space="preserve">, </w:t>
      </w:r>
    </w:p>
    <w:p w14:paraId="16EB43A5" w14:textId="5A7726AC" w:rsidR="00CF7BE7" w:rsidRPr="00E522CD" w:rsidRDefault="0058105E" w:rsidP="0058105E">
      <w:pPr>
        <w:ind w:left="-142" w:right="-285"/>
        <w:jc w:val="center"/>
        <w:rPr>
          <w:rFonts w:ascii="Avenir Book" w:eastAsia="Calibri" w:hAnsi="Avenir Book" w:cs="Times New Roman"/>
          <w:b/>
          <w:bCs/>
          <w:sz w:val="25"/>
          <w:szCs w:val="25"/>
        </w:rPr>
      </w:pPr>
      <w:r>
        <w:rPr>
          <w:rFonts w:ascii="Avenir Book" w:eastAsia="Calibri" w:hAnsi="Avenir Book" w:cs="Times New Roman"/>
          <w:sz w:val="25"/>
          <w:szCs w:val="25"/>
        </w:rPr>
        <w:t>e</w:t>
      </w:r>
      <w:r w:rsidR="00F06612">
        <w:rPr>
          <w:rFonts w:ascii="Avenir Book" w:eastAsia="Calibri" w:hAnsi="Avenir Book" w:cs="Times New Roman"/>
          <w:sz w:val="25"/>
          <w:szCs w:val="25"/>
        </w:rPr>
        <w:t xml:space="preserve"> </w:t>
      </w:r>
      <w:r w:rsidR="00AD7440" w:rsidRPr="00E522CD">
        <w:rPr>
          <w:rFonts w:ascii="Avenir Book" w:eastAsia="Calibri" w:hAnsi="Avenir Book" w:cs="Times New Roman"/>
          <w:sz w:val="25"/>
          <w:szCs w:val="25"/>
        </w:rPr>
        <w:t xml:space="preserve">un </w:t>
      </w:r>
      <w:r w:rsidR="00CC267E" w:rsidRPr="00E522CD">
        <w:rPr>
          <w:rFonts w:ascii="Avenir Book" w:eastAsia="Calibri" w:hAnsi="Avenir Book" w:cs="Times New Roman"/>
          <w:b/>
          <w:bCs/>
          <w:sz w:val="25"/>
          <w:szCs w:val="25"/>
        </w:rPr>
        <w:t>Comitato Scientifico</w:t>
      </w:r>
      <w:r w:rsidR="00CC267E" w:rsidRPr="00E522CD">
        <w:rPr>
          <w:rFonts w:ascii="Avenir Book" w:eastAsia="Calibri" w:hAnsi="Avenir Book" w:cs="Times New Roman"/>
          <w:sz w:val="25"/>
          <w:szCs w:val="25"/>
        </w:rPr>
        <w:t xml:space="preserve"> </w:t>
      </w:r>
      <w:r w:rsidR="00E33049" w:rsidRPr="00E522CD">
        <w:rPr>
          <w:rFonts w:ascii="Avenir Book" w:eastAsia="Calibri" w:hAnsi="Avenir Book" w:cs="Times New Roman"/>
          <w:sz w:val="25"/>
          <w:szCs w:val="25"/>
        </w:rPr>
        <w:t>proveniente da</w:t>
      </w:r>
      <w:r w:rsidR="00A639AB" w:rsidRPr="00E522CD">
        <w:rPr>
          <w:rFonts w:ascii="Avenir Book" w:eastAsia="Calibri" w:hAnsi="Avenir Book" w:cs="Times New Roman"/>
          <w:sz w:val="25"/>
          <w:szCs w:val="25"/>
        </w:rPr>
        <w:t xml:space="preserve"> numerose</w:t>
      </w:r>
      <w:r w:rsidR="00E33049" w:rsidRPr="00E522CD">
        <w:rPr>
          <w:rFonts w:ascii="Avenir Book" w:eastAsia="Calibri" w:hAnsi="Avenir Book" w:cs="Times New Roman"/>
          <w:sz w:val="25"/>
          <w:szCs w:val="25"/>
        </w:rPr>
        <w:t xml:space="preserve"> </w:t>
      </w:r>
      <w:r w:rsidR="00A639AB" w:rsidRPr="00E522CD">
        <w:rPr>
          <w:rFonts w:ascii="Avenir Book" w:eastAsia="Calibri" w:hAnsi="Avenir Book" w:cs="Times New Roman"/>
          <w:b/>
          <w:bCs/>
          <w:sz w:val="25"/>
          <w:szCs w:val="25"/>
        </w:rPr>
        <w:t>U</w:t>
      </w:r>
      <w:r w:rsidR="00E33049" w:rsidRPr="00E522CD">
        <w:rPr>
          <w:rFonts w:ascii="Avenir Book" w:eastAsia="Calibri" w:hAnsi="Avenir Book" w:cs="Times New Roman"/>
          <w:b/>
          <w:bCs/>
          <w:sz w:val="25"/>
          <w:szCs w:val="25"/>
        </w:rPr>
        <w:t>niversità italiane</w:t>
      </w:r>
    </w:p>
    <w:p w14:paraId="2A32C79C" w14:textId="77777777" w:rsidR="00A639AB" w:rsidRPr="00B31E6F" w:rsidRDefault="00A639AB" w:rsidP="0058105E">
      <w:pPr>
        <w:ind w:left="-142" w:right="-285"/>
        <w:jc w:val="center"/>
        <w:rPr>
          <w:rFonts w:ascii="Avenir Book" w:eastAsia="Calibri" w:hAnsi="Avenir Book" w:cs="Times New Roman"/>
          <w:sz w:val="16"/>
          <w:szCs w:val="16"/>
        </w:rPr>
      </w:pPr>
    </w:p>
    <w:p w14:paraId="09FD7DB2" w14:textId="483A57F0" w:rsidR="00697D24" w:rsidRPr="0013352E" w:rsidRDefault="00EF7C4A" w:rsidP="0058105E">
      <w:pPr>
        <w:tabs>
          <w:tab w:val="left" w:pos="9072"/>
        </w:tabs>
        <w:ind w:left="-142" w:right="-285"/>
        <w:jc w:val="center"/>
        <w:rPr>
          <w:rFonts w:ascii="Avenir Book" w:eastAsia="Calibri" w:hAnsi="Avenir Book" w:cs="Times New Roman"/>
          <w:b/>
          <w:bCs/>
          <w:sz w:val="36"/>
          <w:szCs w:val="36"/>
        </w:rPr>
      </w:pPr>
      <w:r>
        <w:rPr>
          <w:rFonts w:ascii="Avenir Book" w:eastAsia="Calibri" w:hAnsi="Avenir Book" w:cs="Times New Roman"/>
          <w:b/>
          <w:bCs/>
          <w:sz w:val="36"/>
          <w:szCs w:val="36"/>
        </w:rPr>
        <w:t xml:space="preserve">E </w:t>
      </w:r>
      <w:r w:rsidR="00697D24" w:rsidRPr="0013352E">
        <w:rPr>
          <w:rFonts w:ascii="Avenir Book" w:eastAsia="Calibri" w:hAnsi="Avenir Book" w:cs="Times New Roman"/>
          <w:b/>
          <w:bCs/>
          <w:sz w:val="36"/>
          <w:szCs w:val="36"/>
        </w:rPr>
        <w:t>DIVERSITY MEDIA AWARDS 202</w:t>
      </w:r>
      <w:r w:rsidR="004D56B1" w:rsidRPr="0013352E">
        <w:rPr>
          <w:rFonts w:ascii="Avenir Book" w:eastAsia="Calibri" w:hAnsi="Avenir Book" w:cs="Times New Roman"/>
          <w:b/>
          <w:bCs/>
          <w:sz w:val="36"/>
          <w:szCs w:val="36"/>
        </w:rPr>
        <w:t>4</w:t>
      </w:r>
    </w:p>
    <w:p w14:paraId="02695763" w14:textId="77777777" w:rsidR="00C63880" w:rsidRPr="00B31E6F" w:rsidRDefault="00C63880" w:rsidP="0058105E">
      <w:pPr>
        <w:tabs>
          <w:tab w:val="left" w:pos="9072"/>
        </w:tabs>
        <w:ind w:left="-142" w:right="-285"/>
        <w:jc w:val="center"/>
        <w:rPr>
          <w:rFonts w:ascii="Avenir Book" w:hAnsi="Avenir Book" w:cs="Times New Roman"/>
          <w:b/>
          <w:i/>
          <w:sz w:val="16"/>
          <w:szCs w:val="16"/>
        </w:rPr>
      </w:pPr>
    </w:p>
    <w:p w14:paraId="18884D39" w14:textId="13171C38" w:rsidR="0058105E" w:rsidRPr="00434764" w:rsidRDefault="0058105E" w:rsidP="00434764">
      <w:pPr>
        <w:tabs>
          <w:tab w:val="left" w:pos="9072"/>
        </w:tabs>
        <w:ind w:left="-142" w:right="-285"/>
        <w:jc w:val="center"/>
        <w:rPr>
          <w:rFonts w:ascii="Avenir Book" w:hAnsi="Avenir Book" w:cs="Times New Roman"/>
          <w:bCs/>
          <w:iCs/>
          <w:sz w:val="26"/>
          <w:szCs w:val="26"/>
        </w:rPr>
      </w:pPr>
      <w:r w:rsidRPr="00434764">
        <w:rPr>
          <w:rFonts w:ascii="Avenir Book" w:hAnsi="Avenir Book" w:cs="Times New Roman"/>
          <w:bCs/>
          <w:iCs/>
          <w:sz w:val="26"/>
          <w:szCs w:val="26"/>
        </w:rPr>
        <w:t>La</w:t>
      </w:r>
      <w:r w:rsidR="00F06612" w:rsidRPr="00434764">
        <w:rPr>
          <w:rFonts w:ascii="Avenir Book" w:hAnsi="Avenir Book" w:cs="Times New Roman"/>
          <w:bCs/>
          <w:iCs/>
          <w:sz w:val="26"/>
          <w:szCs w:val="26"/>
        </w:rPr>
        <w:t xml:space="preserve"> </w:t>
      </w:r>
      <w:r w:rsidRPr="00434764">
        <w:rPr>
          <w:rFonts w:ascii="Avenir Book" w:hAnsi="Avenir Book" w:cs="Times New Roman"/>
          <w:b/>
          <w:iCs/>
          <w:sz w:val="26"/>
          <w:szCs w:val="26"/>
        </w:rPr>
        <w:t xml:space="preserve">nona edizione </w:t>
      </w:r>
      <w:r w:rsidR="00F06612" w:rsidRPr="00434764">
        <w:rPr>
          <w:rFonts w:ascii="Avenir Book" w:hAnsi="Avenir Book" w:cs="Times New Roman"/>
          <w:b/>
          <w:iCs/>
          <w:sz w:val="26"/>
          <w:szCs w:val="26"/>
        </w:rPr>
        <w:t xml:space="preserve">degli </w:t>
      </w:r>
      <w:r w:rsidR="00F06612" w:rsidRPr="00434764">
        <w:rPr>
          <w:rFonts w:ascii="Avenir Book" w:hAnsi="Avenir Book" w:cs="Times New Roman"/>
          <w:b/>
          <w:i/>
          <w:sz w:val="26"/>
          <w:szCs w:val="26"/>
        </w:rPr>
        <w:t>Oscar dell’inclusione</w:t>
      </w:r>
      <w:r w:rsidR="00434764" w:rsidRPr="00434764">
        <w:rPr>
          <w:rFonts w:ascii="Avenir Book" w:hAnsi="Avenir Book" w:cs="Times New Roman"/>
          <w:bCs/>
          <w:iCs/>
          <w:sz w:val="26"/>
          <w:szCs w:val="26"/>
        </w:rPr>
        <w:t xml:space="preserve">, </w:t>
      </w:r>
      <w:r w:rsidRPr="00434764">
        <w:rPr>
          <w:rFonts w:ascii="Avenir Book" w:hAnsi="Avenir Book" w:cs="Times New Roman"/>
          <w:bCs/>
          <w:sz w:val="26"/>
          <w:szCs w:val="26"/>
        </w:rPr>
        <w:t>anche quest’anno</w:t>
      </w:r>
      <w:r w:rsidRPr="00434764">
        <w:rPr>
          <w:rFonts w:ascii="Avenir Book" w:hAnsi="Avenir Book" w:cs="Times New Roman"/>
          <w:sz w:val="26"/>
          <w:szCs w:val="26"/>
        </w:rPr>
        <w:t xml:space="preserve"> </w:t>
      </w:r>
      <w:r w:rsidRPr="00434764">
        <w:rPr>
          <w:rFonts w:ascii="Avenir Book" w:hAnsi="Avenir Book" w:cs="Times New Roman"/>
          <w:b/>
          <w:bCs/>
          <w:sz w:val="26"/>
          <w:szCs w:val="26"/>
        </w:rPr>
        <w:t>in onda su Rai1</w:t>
      </w:r>
      <w:r w:rsidR="00434764" w:rsidRPr="00434764">
        <w:rPr>
          <w:rFonts w:ascii="Avenir Book" w:hAnsi="Avenir Book" w:cs="Times New Roman"/>
          <w:sz w:val="26"/>
          <w:szCs w:val="26"/>
        </w:rPr>
        <w:t>,</w:t>
      </w:r>
      <w:r w:rsidRPr="00434764">
        <w:rPr>
          <w:rFonts w:ascii="Avenir Book" w:hAnsi="Avenir Book" w:cs="Times New Roman"/>
          <w:sz w:val="26"/>
          <w:szCs w:val="26"/>
        </w:rPr>
        <w:t xml:space="preserve"> </w:t>
      </w:r>
    </w:p>
    <w:p w14:paraId="7AB1F81C" w14:textId="6A9D4ED5" w:rsidR="0058105E" w:rsidRDefault="00434764" w:rsidP="0058105E">
      <w:pPr>
        <w:tabs>
          <w:tab w:val="left" w:pos="9072"/>
        </w:tabs>
        <w:ind w:left="-142" w:right="-285"/>
        <w:jc w:val="center"/>
        <w:rPr>
          <w:rFonts w:ascii="Avenir Book" w:hAnsi="Avenir Book" w:cs="Times New Roman"/>
          <w:b/>
          <w:sz w:val="26"/>
          <w:szCs w:val="26"/>
        </w:rPr>
      </w:pPr>
      <w:r w:rsidRPr="00434764">
        <w:rPr>
          <w:rFonts w:ascii="Avenir Book" w:hAnsi="Avenir Book" w:cs="Times New Roman"/>
          <w:sz w:val="26"/>
          <w:szCs w:val="26"/>
        </w:rPr>
        <w:t xml:space="preserve">con la conduzione di </w:t>
      </w:r>
      <w:r w:rsidRPr="00434764">
        <w:rPr>
          <w:rFonts w:ascii="Avenir Book" w:hAnsi="Avenir Book" w:cs="Times New Roman"/>
          <w:b/>
          <w:bCs/>
          <w:sz w:val="26"/>
          <w:szCs w:val="26"/>
        </w:rPr>
        <w:t xml:space="preserve">Francesca </w:t>
      </w:r>
      <w:r w:rsidRPr="00227313">
        <w:rPr>
          <w:rFonts w:ascii="Avenir Book" w:hAnsi="Avenir Book" w:cs="Times New Roman"/>
          <w:b/>
          <w:bCs/>
          <w:sz w:val="26"/>
          <w:szCs w:val="26"/>
        </w:rPr>
        <w:t>Mic</w:t>
      </w:r>
      <w:r w:rsidR="008E173D">
        <w:rPr>
          <w:rFonts w:ascii="Avenir Book" w:hAnsi="Avenir Book" w:cs="Times New Roman"/>
          <w:b/>
          <w:bCs/>
          <w:sz w:val="26"/>
          <w:szCs w:val="26"/>
        </w:rPr>
        <w:t>hi</w:t>
      </w:r>
      <w:r w:rsidRPr="00227313">
        <w:rPr>
          <w:rFonts w:ascii="Avenir Book" w:hAnsi="Avenir Book" w:cs="Times New Roman"/>
          <w:b/>
          <w:bCs/>
          <w:sz w:val="26"/>
          <w:szCs w:val="26"/>
        </w:rPr>
        <w:t xml:space="preserve">elin </w:t>
      </w:r>
      <w:r w:rsidRPr="00227313">
        <w:rPr>
          <w:rFonts w:ascii="Avenir Book" w:hAnsi="Avenir Book" w:cs="Times New Roman"/>
          <w:sz w:val="26"/>
          <w:szCs w:val="26"/>
        </w:rPr>
        <w:t>ed</w:t>
      </w:r>
      <w:r w:rsidRPr="00227313">
        <w:rPr>
          <w:rFonts w:ascii="Avenir Book" w:hAnsi="Avenir Book" w:cs="Times New Roman"/>
          <w:b/>
          <w:bCs/>
          <w:sz w:val="26"/>
          <w:szCs w:val="26"/>
        </w:rPr>
        <w:t xml:space="preserve"> Ema </w:t>
      </w:r>
      <w:proofErr w:type="spellStart"/>
      <w:r w:rsidRPr="00227313">
        <w:rPr>
          <w:rFonts w:ascii="Avenir Book" w:hAnsi="Avenir Book" w:cs="Times New Roman"/>
          <w:b/>
          <w:sz w:val="26"/>
          <w:szCs w:val="26"/>
        </w:rPr>
        <w:t>Sto</w:t>
      </w:r>
      <w:r w:rsidR="00081283" w:rsidRPr="00227313">
        <w:rPr>
          <w:rFonts w:ascii="Avenir Book" w:hAnsi="Avenir Book" w:cs="Times New Roman"/>
          <w:b/>
          <w:sz w:val="26"/>
          <w:szCs w:val="26"/>
        </w:rPr>
        <w:t>kholma</w:t>
      </w:r>
      <w:proofErr w:type="spellEnd"/>
    </w:p>
    <w:p w14:paraId="3A469786" w14:textId="5134AA84" w:rsidR="00231B46" w:rsidRDefault="000B3DE0" w:rsidP="0058105E">
      <w:pPr>
        <w:tabs>
          <w:tab w:val="left" w:pos="9072"/>
        </w:tabs>
        <w:ind w:left="-142" w:right="-285"/>
        <w:jc w:val="center"/>
        <w:rPr>
          <w:rFonts w:ascii="Avenir Book" w:hAnsi="Avenir Book" w:cs="Times New Roman"/>
          <w:bCs/>
          <w:sz w:val="26"/>
          <w:szCs w:val="26"/>
        </w:rPr>
      </w:pPr>
      <w:r w:rsidRPr="00231B46">
        <w:rPr>
          <w:rFonts w:ascii="Avenir Book" w:hAnsi="Avenir Book" w:cs="Times New Roman"/>
          <w:bCs/>
          <w:sz w:val="26"/>
          <w:szCs w:val="26"/>
        </w:rPr>
        <w:t xml:space="preserve">che premiano contenuti </w:t>
      </w:r>
      <w:r w:rsidR="00231B46">
        <w:rPr>
          <w:rFonts w:ascii="Avenir Book" w:hAnsi="Avenir Book" w:cs="Times New Roman"/>
          <w:bCs/>
          <w:sz w:val="26"/>
          <w:szCs w:val="26"/>
        </w:rPr>
        <w:t xml:space="preserve">e </w:t>
      </w:r>
      <w:r w:rsidR="00231B46" w:rsidRPr="00231B46">
        <w:rPr>
          <w:rFonts w:ascii="Avenir Book" w:hAnsi="Avenir Book" w:cs="Times New Roman"/>
          <w:bCs/>
          <w:sz w:val="26"/>
          <w:szCs w:val="26"/>
        </w:rPr>
        <w:t xml:space="preserve">personaggi </w:t>
      </w:r>
      <w:r w:rsidRPr="00231B46">
        <w:rPr>
          <w:rFonts w:ascii="Avenir Book" w:hAnsi="Avenir Book" w:cs="Times New Roman"/>
          <w:bCs/>
          <w:sz w:val="26"/>
          <w:szCs w:val="26"/>
        </w:rPr>
        <w:t xml:space="preserve">che si sono distinti per una rappresentazione </w:t>
      </w:r>
      <w:r w:rsidR="00231B46" w:rsidRPr="00231B46">
        <w:rPr>
          <w:rFonts w:ascii="Avenir Book" w:hAnsi="Avenir Book" w:cs="Times New Roman"/>
          <w:bCs/>
          <w:sz w:val="26"/>
          <w:szCs w:val="26"/>
        </w:rPr>
        <w:t xml:space="preserve">corretta </w:t>
      </w:r>
    </w:p>
    <w:p w14:paraId="664570A5" w14:textId="5C4EB1A6" w:rsidR="000B3DE0" w:rsidRPr="00231B46" w:rsidRDefault="00231B46" w:rsidP="008D514F">
      <w:pPr>
        <w:tabs>
          <w:tab w:val="left" w:pos="9072"/>
        </w:tabs>
        <w:ind w:right="-285"/>
        <w:jc w:val="center"/>
        <w:rPr>
          <w:rFonts w:ascii="Avenir Book" w:hAnsi="Avenir Book" w:cs="Times New Roman"/>
          <w:bCs/>
          <w:iCs/>
          <w:sz w:val="26"/>
          <w:szCs w:val="26"/>
        </w:rPr>
      </w:pPr>
      <w:r w:rsidRPr="00231B46">
        <w:rPr>
          <w:rFonts w:ascii="Avenir Book" w:hAnsi="Avenir Book" w:cs="Times New Roman"/>
          <w:bCs/>
          <w:sz w:val="26"/>
          <w:szCs w:val="26"/>
        </w:rPr>
        <w:t>e valorizzante de</w:t>
      </w:r>
      <w:r w:rsidR="008E173D">
        <w:rPr>
          <w:rFonts w:ascii="Avenir Book" w:hAnsi="Avenir Book" w:cs="Times New Roman"/>
          <w:bCs/>
          <w:sz w:val="26"/>
          <w:szCs w:val="26"/>
        </w:rPr>
        <w:t>i temi di</w:t>
      </w:r>
      <w:r w:rsidR="008D514F">
        <w:rPr>
          <w:rFonts w:ascii="Avenir Book" w:hAnsi="Avenir Book" w:cs="Times New Roman"/>
          <w:bCs/>
          <w:sz w:val="26"/>
          <w:szCs w:val="26"/>
        </w:rPr>
        <w:t xml:space="preserve"> </w:t>
      </w:r>
      <w:r w:rsidRPr="008D514F">
        <w:rPr>
          <w:rFonts w:ascii="Avenir Book" w:hAnsi="Avenir Book" w:cs="Times New Roman"/>
          <w:b/>
          <w:sz w:val="26"/>
          <w:szCs w:val="26"/>
        </w:rPr>
        <w:t xml:space="preserve">Genere, Etnia, </w:t>
      </w:r>
      <w:r w:rsidR="008E173D" w:rsidRPr="008D514F">
        <w:rPr>
          <w:rFonts w:ascii="Avenir Book" w:hAnsi="Avenir Book" w:cs="Times New Roman"/>
          <w:b/>
          <w:sz w:val="26"/>
          <w:szCs w:val="26"/>
        </w:rPr>
        <w:t xml:space="preserve">LGBT+, </w:t>
      </w:r>
      <w:r w:rsidRPr="008D514F">
        <w:rPr>
          <w:rFonts w:ascii="Avenir Book" w:hAnsi="Avenir Book" w:cs="Times New Roman"/>
          <w:b/>
          <w:sz w:val="26"/>
          <w:szCs w:val="26"/>
        </w:rPr>
        <w:t>Età</w:t>
      </w:r>
      <w:r w:rsidR="008D514F" w:rsidRPr="008D514F">
        <w:rPr>
          <w:rFonts w:ascii="Avenir Book" w:hAnsi="Avenir Book" w:cs="Times New Roman"/>
          <w:b/>
          <w:sz w:val="26"/>
          <w:szCs w:val="26"/>
        </w:rPr>
        <w:t xml:space="preserve">, </w:t>
      </w:r>
      <w:r w:rsidRPr="008D514F">
        <w:rPr>
          <w:rFonts w:ascii="Avenir Book" w:hAnsi="Avenir Book" w:cs="Times New Roman"/>
          <w:b/>
          <w:sz w:val="26"/>
          <w:szCs w:val="26"/>
        </w:rPr>
        <w:t>Disabilità, Aspetto Fisico</w:t>
      </w:r>
    </w:p>
    <w:p w14:paraId="3EB820DB" w14:textId="7216B755" w:rsidR="00C63880" w:rsidRPr="00231B46" w:rsidRDefault="00C63880" w:rsidP="0058105E">
      <w:pPr>
        <w:tabs>
          <w:tab w:val="left" w:pos="9072"/>
        </w:tabs>
        <w:ind w:left="-142" w:right="-285"/>
        <w:jc w:val="center"/>
        <w:rPr>
          <w:rFonts w:ascii="Avenir Book" w:hAnsi="Avenir Book" w:cs="Times New Roman"/>
          <w:bCs/>
          <w:i/>
          <w:sz w:val="25"/>
          <w:szCs w:val="25"/>
        </w:rPr>
      </w:pPr>
    </w:p>
    <w:p w14:paraId="1ACA4780" w14:textId="77777777" w:rsidR="00541BF8" w:rsidRPr="0013352E" w:rsidRDefault="00541BF8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hAnsi="Avenir Book" w:cs="Times New Roman"/>
          <w:b/>
          <w:i/>
          <w:sz w:val="10"/>
          <w:szCs w:val="10"/>
        </w:rPr>
      </w:pPr>
    </w:p>
    <w:p w14:paraId="485FA302" w14:textId="77777777" w:rsidR="004F4BDD" w:rsidRDefault="00541BF8" w:rsidP="004F4BDD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hAnsi="Avenir Book" w:cs="Times New Roman"/>
          <w:bCs/>
          <w:iCs/>
        </w:rPr>
      </w:pPr>
      <w:r w:rsidRPr="008D514F">
        <w:rPr>
          <w:rFonts w:ascii="Avenir Book" w:eastAsia="Calibri" w:hAnsi="Avenir Book" w:cs="Times New Roman"/>
          <w:i/>
          <w:iCs/>
        </w:rPr>
        <w:t xml:space="preserve">Milano, 18 aprile 2024 </w:t>
      </w:r>
      <w:r w:rsidRPr="008D514F">
        <w:rPr>
          <w:rFonts w:ascii="Avenir Book" w:eastAsia="Calibri" w:hAnsi="Avenir Book" w:cs="Times New Roman"/>
        </w:rPr>
        <w:t xml:space="preserve">– </w:t>
      </w:r>
      <w:r w:rsidR="00787B08" w:rsidRPr="008D514F">
        <w:rPr>
          <w:rFonts w:ascii="Avenir Book" w:hAnsi="Avenir Book" w:cs="Times New Roman"/>
          <w:b/>
          <w:iCs/>
        </w:rPr>
        <w:t>Cresce nel 2023</w:t>
      </w:r>
      <w:r w:rsidR="00134E26" w:rsidRPr="008D514F">
        <w:rPr>
          <w:rFonts w:ascii="Avenir Book" w:hAnsi="Avenir Book" w:cs="Times New Roman"/>
          <w:b/>
          <w:iCs/>
        </w:rPr>
        <w:t>,</w:t>
      </w:r>
      <w:r w:rsidR="00787B08" w:rsidRPr="008D514F">
        <w:rPr>
          <w:rFonts w:ascii="Avenir Book" w:hAnsi="Avenir Book" w:cs="Times New Roman"/>
          <w:b/>
          <w:iCs/>
        </w:rPr>
        <w:t xml:space="preserve"> </w:t>
      </w:r>
      <w:r w:rsidR="00516961" w:rsidRPr="008D514F">
        <w:rPr>
          <w:rFonts w:ascii="Avenir Book" w:hAnsi="Avenir Book" w:cs="Times New Roman"/>
          <w:b/>
          <w:iCs/>
        </w:rPr>
        <w:t>nei TG italiani</w:t>
      </w:r>
      <w:r w:rsidR="00134E26" w:rsidRPr="008D514F">
        <w:rPr>
          <w:rFonts w:ascii="Avenir Book" w:hAnsi="Avenir Book" w:cs="Times New Roman"/>
          <w:b/>
          <w:iCs/>
        </w:rPr>
        <w:t>,</w:t>
      </w:r>
      <w:r w:rsidR="00516961" w:rsidRPr="008D514F">
        <w:rPr>
          <w:rFonts w:ascii="Avenir Book" w:hAnsi="Avenir Book" w:cs="Times New Roman"/>
          <w:bCs/>
          <w:iCs/>
        </w:rPr>
        <w:t xml:space="preserve"> </w:t>
      </w:r>
      <w:r w:rsidR="00FA3381" w:rsidRPr="008D514F">
        <w:rPr>
          <w:rFonts w:ascii="Avenir Book" w:hAnsi="Avenir Book" w:cs="Times New Roman"/>
          <w:b/>
          <w:iCs/>
        </w:rPr>
        <w:t>l’incidenza</w:t>
      </w:r>
      <w:r w:rsidR="003F28DA" w:rsidRPr="008D514F">
        <w:rPr>
          <w:rFonts w:ascii="Avenir Book" w:hAnsi="Avenir Book" w:cs="Times New Roman"/>
          <w:b/>
          <w:iCs/>
        </w:rPr>
        <w:t xml:space="preserve"> </w:t>
      </w:r>
      <w:r w:rsidR="00A131C3" w:rsidRPr="008D514F">
        <w:rPr>
          <w:rFonts w:ascii="Avenir Book" w:hAnsi="Avenir Book" w:cs="Times New Roman"/>
          <w:b/>
          <w:iCs/>
        </w:rPr>
        <w:t>d</w:t>
      </w:r>
      <w:r w:rsidR="00FA3381" w:rsidRPr="008D514F">
        <w:rPr>
          <w:rFonts w:ascii="Avenir Book" w:hAnsi="Avenir Book" w:cs="Times New Roman"/>
          <w:b/>
          <w:iCs/>
        </w:rPr>
        <w:t>i</w:t>
      </w:r>
      <w:r w:rsidR="00A131C3" w:rsidRPr="008D514F">
        <w:rPr>
          <w:rFonts w:ascii="Avenir Book" w:hAnsi="Avenir Book" w:cs="Times New Roman"/>
          <w:b/>
          <w:iCs/>
        </w:rPr>
        <w:t xml:space="preserve"> noti</w:t>
      </w:r>
      <w:r w:rsidR="00BD0388" w:rsidRPr="008D514F">
        <w:rPr>
          <w:rFonts w:ascii="Avenir Book" w:hAnsi="Avenir Book" w:cs="Times New Roman"/>
          <w:b/>
          <w:iCs/>
        </w:rPr>
        <w:t xml:space="preserve">zie </w:t>
      </w:r>
      <w:r w:rsidR="000B3DE0" w:rsidRPr="008D514F">
        <w:rPr>
          <w:rFonts w:ascii="Avenir Book" w:hAnsi="Avenir Book" w:cs="Times New Roman"/>
          <w:b/>
          <w:iCs/>
        </w:rPr>
        <w:t xml:space="preserve">sulle </w:t>
      </w:r>
      <w:proofErr w:type="spellStart"/>
      <w:r w:rsidR="000B3DE0" w:rsidRPr="008D514F">
        <w:rPr>
          <w:rFonts w:ascii="Avenir Book" w:hAnsi="Avenir Book" w:cs="Times New Roman"/>
          <w:b/>
          <w:i/>
        </w:rPr>
        <w:t>diversity</w:t>
      </w:r>
      <w:proofErr w:type="spellEnd"/>
      <w:r w:rsidR="000B3DE0" w:rsidRPr="008D514F">
        <w:rPr>
          <w:rFonts w:ascii="Avenir Book" w:hAnsi="Avenir Book" w:cs="Times New Roman"/>
          <w:b/>
          <w:iCs/>
        </w:rPr>
        <w:t xml:space="preserve"> </w:t>
      </w:r>
      <w:r w:rsidR="000B3DE0" w:rsidRPr="008D514F">
        <w:rPr>
          <w:rFonts w:ascii="Avenir Book" w:hAnsi="Avenir Book" w:cs="Times New Roman"/>
          <w:bCs/>
          <w:iCs/>
        </w:rPr>
        <w:t xml:space="preserve">- </w:t>
      </w:r>
      <w:r w:rsidR="00314A91" w:rsidRPr="008D514F">
        <w:rPr>
          <w:rFonts w:ascii="Avenir Book" w:hAnsi="Avenir Book" w:cs="Times New Roman"/>
          <w:bCs/>
          <w:iCs/>
        </w:rPr>
        <w:t>in particolare</w:t>
      </w:r>
      <w:r w:rsidR="00B32363" w:rsidRPr="008D514F">
        <w:rPr>
          <w:rFonts w:ascii="Avenir Book" w:hAnsi="Avenir Book" w:cs="Times New Roman"/>
          <w:bCs/>
          <w:iCs/>
        </w:rPr>
        <w:t xml:space="preserve"> </w:t>
      </w:r>
      <w:r w:rsidR="00B32363" w:rsidRPr="008D514F">
        <w:rPr>
          <w:rFonts w:ascii="Avenir Book" w:hAnsi="Avenir Book" w:cs="Times New Roman"/>
          <w:b/>
          <w:iCs/>
        </w:rPr>
        <w:t>Etnia</w:t>
      </w:r>
      <w:r w:rsidR="006C45F1" w:rsidRPr="008D514F">
        <w:rPr>
          <w:rFonts w:ascii="Avenir Book" w:hAnsi="Avenir Book" w:cs="Times New Roman"/>
          <w:b/>
          <w:iCs/>
        </w:rPr>
        <w:t xml:space="preserve"> e questioni razziali</w:t>
      </w:r>
      <w:r w:rsidR="00B32363" w:rsidRPr="008D514F">
        <w:rPr>
          <w:rFonts w:ascii="Avenir Book" w:hAnsi="Avenir Book" w:cs="Times New Roman"/>
          <w:bCs/>
          <w:iCs/>
        </w:rPr>
        <w:t>,</w:t>
      </w:r>
      <w:r w:rsidR="00B32363" w:rsidRPr="008D514F">
        <w:rPr>
          <w:rFonts w:ascii="Avenir Book" w:hAnsi="Avenir Book" w:cs="Times New Roman"/>
          <w:b/>
          <w:iCs/>
        </w:rPr>
        <w:t xml:space="preserve"> Genere</w:t>
      </w:r>
      <w:r w:rsidR="006C45F1" w:rsidRPr="008D514F">
        <w:rPr>
          <w:rFonts w:ascii="Avenir Book" w:hAnsi="Avenir Book" w:cs="Times New Roman"/>
          <w:b/>
          <w:iCs/>
        </w:rPr>
        <w:t xml:space="preserve"> e identità di genere </w:t>
      </w:r>
      <w:r w:rsidR="006C45F1" w:rsidRPr="008D514F">
        <w:rPr>
          <w:rFonts w:ascii="Avenir Book" w:hAnsi="Avenir Book" w:cs="Times New Roman"/>
          <w:bCs/>
          <w:iCs/>
        </w:rPr>
        <w:t>e</w:t>
      </w:r>
      <w:r w:rsidR="000866D7" w:rsidRPr="008D514F">
        <w:rPr>
          <w:rFonts w:ascii="Avenir Book" w:hAnsi="Avenir Book" w:cs="Times New Roman"/>
          <w:bCs/>
          <w:iCs/>
        </w:rPr>
        <w:t xml:space="preserve"> </w:t>
      </w:r>
      <w:r w:rsidR="006C45F1" w:rsidRPr="008D514F">
        <w:rPr>
          <w:rFonts w:ascii="Avenir Book" w:hAnsi="Avenir Book" w:cs="Times New Roman"/>
          <w:b/>
          <w:iCs/>
        </w:rPr>
        <w:t xml:space="preserve">Età e generazioni </w:t>
      </w:r>
      <w:r w:rsidR="00D0380D" w:rsidRPr="008D514F">
        <w:rPr>
          <w:rFonts w:ascii="Avenir Book" w:hAnsi="Avenir Book" w:cs="Times New Roman"/>
          <w:bCs/>
          <w:iCs/>
        </w:rPr>
        <w:t>–</w:t>
      </w:r>
      <w:r w:rsidR="000866D7" w:rsidRPr="008D514F">
        <w:rPr>
          <w:rFonts w:ascii="Avenir Book" w:hAnsi="Avenir Book" w:cs="Times New Roman"/>
          <w:bCs/>
          <w:iCs/>
        </w:rPr>
        <w:t xml:space="preserve"> </w:t>
      </w:r>
      <w:r w:rsidR="00D0380D" w:rsidRPr="008D514F">
        <w:rPr>
          <w:rFonts w:ascii="Avenir Book" w:hAnsi="Avenir Book" w:cs="Times New Roman"/>
          <w:bCs/>
          <w:iCs/>
        </w:rPr>
        <w:t xml:space="preserve">ma </w:t>
      </w:r>
      <w:r w:rsidR="00956B25" w:rsidRPr="008D514F">
        <w:rPr>
          <w:rFonts w:ascii="Avenir Book" w:hAnsi="Avenir Book" w:cs="Times New Roman"/>
          <w:bCs/>
          <w:iCs/>
        </w:rPr>
        <w:t xml:space="preserve">sempre al traino </w:t>
      </w:r>
      <w:r w:rsidR="000F63E9" w:rsidRPr="008D514F">
        <w:rPr>
          <w:rFonts w:ascii="Avenir Book" w:hAnsi="Avenir Book" w:cs="Times New Roman"/>
          <w:bCs/>
          <w:iCs/>
        </w:rPr>
        <w:t>d</w:t>
      </w:r>
      <w:r w:rsidR="00956B25" w:rsidRPr="008D514F">
        <w:rPr>
          <w:rFonts w:ascii="Avenir Book" w:hAnsi="Avenir Book" w:cs="Times New Roman"/>
          <w:bCs/>
          <w:iCs/>
        </w:rPr>
        <w:t>i</w:t>
      </w:r>
      <w:r w:rsidR="000866D7" w:rsidRPr="008D514F">
        <w:rPr>
          <w:rFonts w:ascii="Avenir Book" w:hAnsi="Avenir Book" w:cs="Times New Roman"/>
          <w:bCs/>
          <w:iCs/>
        </w:rPr>
        <w:t xml:space="preserve"> notizie su</w:t>
      </w:r>
      <w:r w:rsidR="000F63E9" w:rsidRPr="008D514F">
        <w:rPr>
          <w:rFonts w:ascii="Avenir Book" w:hAnsi="Avenir Book" w:cs="Times New Roman"/>
          <w:bCs/>
          <w:iCs/>
        </w:rPr>
        <w:t xml:space="preserve"> </w:t>
      </w:r>
      <w:r w:rsidR="000F63E9" w:rsidRPr="008D514F">
        <w:rPr>
          <w:rFonts w:ascii="Avenir Book" w:hAnsi="Avenir Book" w:cs="Times New Roman"/>
          <w:b/>
          <w:iCs/>
        </w:rPr>
        <w:t>guerre</w:t>
      </w:r>
      <w:r w:rsidR="00213073" w:rsidRPr="008D514F">
        <w:rPr>
          <w:rFonts w:ascii="Avenir Book" w:hAnsi="Avenir Book" w:cs="Times New Roman"/>
          <w:b/>
          <w:iCs/>
        </w:rPr>
        <w:t xml:space="preserve"> e conflitti</w:t>
      </w:r>
      <w:r w:rsidR="00FB46E4" w:rsidRPr="008D514F">
        <w:rPr>
          <w:rFonts w:ascii="Avenir Book" w:hAnsi="Avenir Book" w:cs="Times New Roman"/>
          <w:b/>
          <w:iCs/>
        </w:rPr>
        <w:t xml:space="preserve"> internazionali</w:t>
      </w:r>
      <w:r w:rsidR="000F63E9" w:rsidRPr="008D514F">
        <w:rPr>
          <w:rFonts w:ascii="Avenir Book" w:hAnsi="Avenir Book" w:cs="Times New Roman"/>
          <w:b/>
          <w:iCs/>
        </w:rPr>
        <w:t>, migrazioni e casi di cronaca</w:t>
      </w:r>
      <w:r w:rsidR="00847CE5" w:rsidRPr="008D514F">
        <w:rPr>
          <w:rFonts w:ascii="Avenir Book" w:hAnsi="Avenir Book" w:cs="Times New Roman"/>
          <w:b/>
          <w:iCs/>
        </w:rPr>
        <w:t xml:space="preserve"> nera</w:t>
      </w:r>
      <w:r w:rsidR="00B6468F" w:rsidRPr="008D514F">
        <w:rPr>
          <w:rFonts w:ascii="Avenir Book" w:hAnsi="Avenir Book" w:cs="Times New Roman"/>
          <w:bCs/>
          <w:iCs/>
        </w:rPr>
        <w:t>.</w:t>
      </w:r>
      <w:r w:rsidR="000F63E9" w:rsidRPr="008D514F">
        <w:rPr>
          <w:rFonts w:ascii="Avenir Book" w:hAnsi="Avenir Book" w:cs="Times New Roman"/>
          <w:bCs/>
          <w:iCs/>
        </w:rPr>
        <w:t xml:space="preserve"> </w:t>
      </w:r>
      <w:r w:rsidR="00D0380D" w:rsidRPr="008D514F">
        <w:rPr>
          <w:rFonts w:ascii="Avenir Book" w:hAnsi="Avenir Book" w:cs="Times New Roman"/>
          <w:bCs/>
          <w:iCs/>
        </w:rPr>
        <w:t xml:space="preserve">È infatti </w:t>
      </w:r>
      <w:r w:rsidR="00956B25" w:rsidRPr="008D514F">
        <w:rPr>
          <w:rFonts w:ascii="Avenir Book" w:hAnsi="Avenir Book" w:cs="Times New Roman"/>
          <w:bCs/>
          <w:iCs/>
        </w:rPr>
        <w:t>ancora troppo bass</w:t>
      </w:r>
      <w:r w:rsidR="000F210F" w:rsidRPr="008D514F">
        <w:rPr>
          <w:rFonts w:ascii="Avenir Book" w:hAnsi="Avenir Book" w:cs="Times New Roman"/>
          <w:bCs/>
          <w:iCs/>
        </w:rPr>
        <w:t xml:space="preserve">o </w:t>
      </w:r>
      <w:r w:rsidR="000F63E9" w:rsidRPr="008D514F">
        <w:rPr>
          <w:rFonts w:ascii="Avenir Book" w:hAnsi="Avenir Book" w:cs="Times New Roman"/>
          <w:bCs/>
          <w:iCs/>
        </w:rPr>
        <w:t xml:space="preserve">lo spazio dato </w:t>
      </w:r>
      <w:r w:rsidR="000F6ACD" w:rsidRPr="008D514F">
        <w:rPr>
          <w:rFonts w:ascii="Avenir Book" w:hAnsi="Avenir Book" w:cs="Times New Roman"/>
          <w:bCs/>
          <w:iCs/>
        </w:rPr>
        <w:t>alle persone di categorie sottorappresentate</w:t>
      </w:r>
      <w:r w:rsidR="006C54C5" w:rsidRPr="008D514F">
        <w:rPr>
          <w:rFonts w:ascii="Avenir Book" w:hAnsi="Avenir Book" w:cs="Times New Roman"/>
          <w:bCs/>
          <w:iCs/>
        </w:rPr>
        <w:t xml:space="preserve"> </w:t>
      </w:r>
      <w:r w:rsidR="000F6ACD" w:rsidRPr="008D514F">
        <w:rPr>
          <w:rFonts w:ascii="Avenir Book" w:hAnsi="Avenir Book" w:cs="Times New Roman"/>
          <w:bCs/>
          <w:iCs/>
        </w:rPr>
        <w:t xml:space="preserve">in servizi tg inerenti </w:t>
      </w:r>
      <w:r w:rsidR="000F6ACD" w:rsidRPr="008D514F">
        <w:rPr>
          <w:rFonts w:ascii="Avenir Book" w:hAnsi="Avenir Book" w:cs="Times New Roman"/>
          <w:b/>
          <w:iCs/>
        </w:rPr>
        <w:t>Questioni sociali</w:t>
      </w:r>
      <w:r w:rsidR="00213073" w:rsidRPr="008D514F">
        <w:rPr>
          <w:rFonts w:ascii="Avenir Book" w:hAnsi="Avenir Book" w:cs="Times New Roman"/>
          <w:b/>
          <w:iCs/>
        </w:rPr>
        <w:t xml:space="preserve"> e</w:t>
      </w:r>
      <w:r w:rsidR="000F6ACD" w:rsidRPr="008D514F">
        <w:rPr>
          <w:rFonts w:ascii="Avenir Book" w:hAnsi="Avenir Book" w:cs="Times New Roman"/>
          <w:b/>
          <w:iCs/>
        </w:rPr>
        <w:t xml:space="preserve"> Diritti</w:t>
      </w:r>
      <w:r w:rsidR="000F6ACD" w:rsidRPr="008D514F">
        <w:rPr>
          <w:rFonts w:ascii="Avenir Book" w:hAnsi="Avenir Book" w:cs="Times New Roman"/>
          <w:bCs/>
          <w:iCs/>
        </w:rPr>
        <w:t xml:space="preserve"> e </w:t>
      </w:r>
      <w:r w:rsidR="00213073" w:rsidRPr="008D514F">
        <w:rPr>
          <w:rFonts w:ascii="Avenir Book" w:hAnsi="Avenir Book" w:cs="Times New Roman"/>
          <w:bCs/>
          <w:iCs/>
        </w:rPr>
        <w:t xml:space="preserve">nelle cosiddette </w:t>
      </w:r>
      <w:r w:rsidR="000866D7" w:rsidRPr="008D514F">
        <w:rPr>
          <w:rFonts w:ascii="Avenir Book" w:hAnsi="Avenir Book" w:cs="Times New Roman"/>
          <w:b/>
          <w:iCs/>
        </w:rPr>
        <w:t>S</w:t>
      </w:r>
      <w:r w:rsidR="00213073" w:rsidRPr="008D514F">
        <w:rPr>
          <w:rFonts w:ascii="Avenir Book" w:hAnsi="Avenir Book" w:cs="Times New Roman"/>
          <w:b/>
          <w:iCs/>
        </w:rPr>
        <w:t xml:space="preserve">oft news </w:t>
      </w:r>
      <w:r w:rsidR="00213073" w:rsidRPr="008D514F">
        <w:rPr>
          <w:rFonts w:ascii="Avenir Book" w:hAnsi="Avenir Book" w:cs="Times New Roman"/>
          <w:bCs/>
          <w:iCs/>
        </w:rPr>
        <w:t>(costume e società)</w:t>
      </w:r>
      <w:r w:rsidR="006C54C5" w:rsidRPr="008D514F">
        <w:rPr>
          <w:rFonts w:ascii="Avenir Book" w:hAnsi="Avenir Book" w:cs="Times New Roman"/>
          <w:bCs/>
          <w:iCs/>
        </w:rPr>
        <w:t xml:space="preserve">, </w:t>
      </w:r>
      <w:r w:rsidR="000866D7" w:rsidRPr="008D514F">
        <w:rPr>
          <w:rFonts w:ascii="Avenir Book" w:hAnsi="Avenir Book" w:cs="Times New Roman"/>
          <w:bCs/>
          <w:iCs/>
        </w:rPr>
        <w:t xml:space="preserve">a dimostrazione che la diversità </w:t>
      </w:r>
      <w:r w:rsidR="00EC72CF" w:rsidRPr="008D514F">
        <w:rPr>
          <w:rFonts w:ascii="Avenir Book" w:hAnsi="Avenir Book" w:cs="Times New Roman"/>
          <w:bCs/>
          <w:iCs/>
        </w:rPr>
        <w:t xml:space="preserve">nei TG </w:t>
      </w:r>
      <w:r w:rsidR="00544D73" w:rsidRPr="008D514F">
        <w:rPr>
          <w:rFonts w:ascii="Avenir Book" w:hAnsi="Avenir Book" w:cs="Times New Roman"/>
          <w:bCs/>
          <w:iCs/>
        </w:rPr>
        <w:t xml:space="preserve">emerge </w:t>
      </w:r>
      <w:r w:rsidR="000866D7" w:rsidRPr="008D514F">
        <w:rPr>
          <w:rFonts w:ascii="Avenir Book" w:hAnsi="Avenir Book" w:cs="Times New Roman"/>
          <w:bCs/>
          <w:iCs/>
        </w:rPr>
        <w:t xml:space="preserve">per lo più in </w:t>
      </w:r>
      <w:r w:rsidR="000866D7" w:rsidRPr="008D514F">
        <w:rPr>
          <w:rFonts w:ascii="Avenir Book" w:hAnsi="Avenir Book" w:cs="Times New Roman"/>
          <w:b/>
          <w:iCs/>
        </w:rPr>
        <w:t>situazioni emergenziali</w:t>
      </w:r>
      <w:r w:rsidR="00544D73" w:rsidRPr="008D514F">
        <w:rPr>
          <w:rFonts w:ascii="Avenir Book" w:hAnsi="Avenir Book" w:cs="Times New Roman"/>
          <w:b/>
          <w:iCs/>
        </w:rPr>
        <w:t>, criminose</w:t>
      </w:r>
      <w:r w:rsidR="00F73244" w:rsidRPr="008D514F">
        <w:rPr>
          <w:rFonts w:ascii="Avenir Book" w:hAnsi="Avenir Book" w:cs="Times New Roman"/>
          <w:bCs/>
          <w:iCs/>
        </w:rPr>
        <w:t xml:space="preserve">, </w:t>
      </w:r>
      <w:r w:rsidR="00902FED" w:rsidRPr="008D514F">
        <w:rPr>
          <w:rFonts w:ascii="Avenir Book" w:hAnsi="Avenir Book" w:cs="Times New Roman"/>
          <w:b/>
          <w:iCs/>
        </w:rPr>
        <w:t xml:space="preserve">problematiche, </w:t>
      </w:r>
      <w:r w:rsidR="00F73244" w:rsidRPr="008D514F">
        <w:rPr>
          <w:rFonts w:ascii="Avenir Book" w:hAnsi="Avenir Book" w:cs="Times New Roman"/>
          <w:bCs/>
          <w:iCs/>
        </w:rPr>
        <w:t xml:space="preserve">con un netto scollamento dalla </w:t>
      </w:r>
      <w:r w:rsidR="00DF71F2" w:rsidRPr="008D514F">
        <w:rPr>
          <w:rFonts w:ascii="Avenir Book" w:hAnsi="Avenir Book" w:cs="Times New Roman"/>
          <w:bCs/>
          <w:iCs/>
        </w:rPr>
        <w:t>quotidianità di milioni di persone</w:t>
      </w:r>
      <w:r w:rsidR="00213073" w:rsidRPr="008D514F">
        <w:rPr>
          <w:rFonts w:ascii="Avenir Book" w:hAnsi="Avenir Book" w:cs="Times New Roman"/>
          <w:bCs/>
          <w:iCs/>
        </w:rPr>
        <w:t>.</w:t>
      </w:r>
      <w:r w:rsidR="00321ADB" w:rsidRPr="008D514F">
        <w:rPr>
          <w:rFonts w:ascii="Avenir Book" w:hAnsi="Avenir Book" w:cs="Times New Roman"/>
          <w:bCs/>
          <w:iCs/>
        </w:rPr>
        <w:t xml:space="preserve"> </w:t>
      </w:r>
      <w:r w:rsidR="007C46EB" w:rsidRPr="008D514F">
        <w:rPr>
          <w:rFonts w:ascii="Avenir Book" w:hAnsi="Avenir Book" w:cs="Times New Roman"/>
          <w:b/>
          <w:iCs/>
        </w:rPr>
        <w:t>Disabilità</w:t>
      </w:r>
      <w:r w:rsidR="0036561F" w:rsidRPr="008D514F">
        <w:rPr>
          <w:rFonts w:ascii="Avenir Book" w:hAnsi="Avenir Book" w:cs="Times New Roman"/>
          <w:b/>
          <w:iCs/>
        </w:rPr>
        <w:t xml:space="preserve">, </w:t>
      </w:r>
      <w:r w:rsidR="007C46EB" w:rsidRPr="008D514F">
        <w:rPr>
          <w:rFonts w:ascii="Avenir Book" w:hAnsi="Avenir Book" w:cs="Times New Roman"/>
          <w:b/>
          <w:iCs/>
        </w:rPr>
        <w:t>LGBT+</w:t>
      </w:r>
      <w:r w:rsidR="007C46EB" w:rsidRPr="008D514F">
        <w:rPr>
          <w:rFonts w:ascii="Avenir Book" w:hAnsi="Avenir Book" w:cs="Times New Roman"/>
          <w:bCs/>
          <w:iCs/>
        </w:rPr>
        <w:t xml:space="preserve"> </w:t>
      </w:r>
      <w:r w:rsidR="0036561F" w:rsidRPr="008D514F">
        <w:rPr>
          <w:rFonts w:ascii="Avenir Book" w:hAnsi="Avenir Book" w:cs="Times New Roman"/>
          <w:bCs/>
          <w:iCs/>
        </w:rPr>
        <w:t xml:space="preserve">e </w:t>
      </w:r>
      <w:r w:rsidR="0036561F" w:rsidRPr="008D514F">
        <w:rPr>
          <w:rFonts w:ascii="Avenir Book" w:hAnsi="Avenir Book" w:cs="Times New Roman"/>
          <w:b/>
          <w:iCs/>
        </w:rPr>
        <w:t>Aspetto Fisico</w:t>
      </w:r>
      <w:r w:rsidR="0036561F" w:rsidRPr="008D514F">
        <w:rPr>
          <w:rFonts w:ascii="Avenir Book" w:hAnsi="Avenir Book" w:cs="Times New Roman"/>
          <w:bCs/>
          <w:iCs/>
        </w:rPr>
        <w:t xml:space="preserve"> </w:t>
      </w:r>
      <w:r w:rsidR="003975BC" w:rsidRPr="008D514F">
        <w:rPr>
          <w:rFonts w:ascii="Avenir Book" w:hAnsi="Avenir Book" w:cs="Times New Roman"/>
          <w:bCs/>
          <w:iCs/>
        </w:rPr>
        <w:t xml:space="preserve">sono </w:t>
      </w:r>
      <w:r w:rsidR="00A25412" w:rsidRPr="008D514F">
        <w:rPr>
          <w:rFonts w:ascii="Avenir Book" w:hAnsi="Avenir Book" w:cs="Times New Roman"/>
          <w:bCs/>
          <w:iCs/>
        </w:rPr>
        <w:t>ancora</w:t>
      </w:r>
      <w:r w:rsidR="003975BC" w:rsidRPr="008D514F">
        <w:rPr>
          <w:rFonts w:ascii="Avenir Book" w:hAnsi="Avenir Book" w:cs="Times New Roman"/>
          <w:bCs/>
          <w:iCs/>
        </w:rPr>
        <w:t xml:space="preserve"> i</w:t>
      </w:r>
      <w:r w:rsidR="00A25412" w:rsidRPr="008D514F">
        <w:rPr>
          <w:rFonts w:ascii="Avenir Book" w:hAnsi="Avenir Book" w:cs="Times New Roman"/>
          <w:bCs/>
          <w:iCs/>
        </w:rPr>
        <w:t xml:space="preserve"> </w:t>
      </w:r>
      <w:r w:rsidR="00A25412" w:rsidRPr="008D514F">
        <w:rPr>
          <w:rFonts w:ascii="Avenir Book" w:hAnsi="Avenir Book" w:cs="Times New Roman"/>
          <w:b/>
          <w:iCs/>
        </w:rPr>
        <w:t>grandi assenti nell’informazione italiana</w:t>
      </w:r>
      <w:r w:rsidR="00FB46E4" w:rsidRPr="008D514F">
        <w:rPr>
          <w:rFonts w:ascii="Avenir Book" w:hAnsi="Avenir Book" w:cs="Times New Roman"/>
          <w:b/>
          <w:iCs/>
        </w:rPr>
        <w:t xml:space="preserve"> </w:t>
      </w:r>
      <w:r w:rsidR="00FB46E4" w:rsidRPr="008D514F">
        <w:rPr>
          <w:rFonts w:ascii="Avenir Book" w:hAnsi="Avenir Book" w:cs="Times New Roman"/>
          <w:bCs/>
          <w:iCs/>
        </w:rPr>
        <w:t>dei TG</w:t>
      </w:r>
      <w:r w:rsidR="004D56B1" w:rsidRPr="008D514F">
        <w:rPr>
          <w:rFonts w:ascii="Avenir Book" w:hAnsi="Avenir Book" w:cs="Times New Roman"/>
          <w:bCs/>
          <w:iCs/>
        </w:rPr>
        <w:t xml:space="preserve">, con una </w:t>
      </w:r>
      <w:r w:rsidR="004D56B1" w:rsidRPr="008D514F">
        <w:rPr>
          <w:rFonts w:ascii="Avenir Book" w:hAnsi="Avenir Book" w:cs="Times New Roman"/>
          <w:b/>
          <w:iCs/>
        </w:rPr>
        <w:t>copertura prossima allo zero</w:t>
      </w:r>
      <w:r w:rsidR="004D56B1" w:rsidRPr="008D514F">
        <w:rPr>
          <w:rFonts w:ascii="Avenir Book" w:hAnsi="Avenir Book" w:cs="Times New Roman"/>
          <w:bCs/>
          <w:iCs/>
        </w:rPr>
        <w:t xml:space="preserve">. </w:t>
      </w:r>
    </w:p>
    <w:p w14:paraId="70D8545E" w14:textId="77777777" w:rsidR="004F4BDD" w:rsidRDefault="004F4BDD" w:rsidP="004F4BDD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hAnsi="Avenir Book" w:cs="Times New Roman"/>
          <w:bCs/>
          <w:iCs/>
        </w:rPr>
      </w:pPr>
    </w:p>
    <w:p w14:paraId="44A7B2CE" w14:textId="36298AD7" w:rsidR="005C5117" w:rsidRPr="008D514F" w:rsidRDefault="00932162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hAnsi="Avenir Book" w:cs="Times New Roman"/>
          <w:bCs/>
          <w:iCs/>
        </w:rPr>
      </w:pPr>
      <w:r w:rsidRPr="008D514F">
        <w:rPr>
          <w:rFonts w:ascii="Avenir Book" w:hAnsi="Avenir Book" w:cs="Times New Roman"/>
          <w:bCs/>
          <w:iCs/>
        </w:rPr>
        <w:t>Passando ai prodotti di</w:t>
      </w:r>
      <w:r w:rsidR="00284187" w:rsidRPr="008D514F">
        <w:rPr>
          <w:rFonts w:ascii="Avenir Book" w:hAnsi="Avenir Book" w:cs="Times New Roman"/>
          <w:bCs/>
          <w:iCs/>
        </w:rPr>
        <w:t xml:space="preserve"> </w:t>
      </w:r>
      <w:r w:rsidR="00284187" w:rsidRPr="008D514F">
        <w:rPr>
          <w:rFonts w:ascii="Avenir Book" w:hAnsi="Avenir Book" w:cs="Times New Roman"/>
          <w:b/>
          <w:iCs/>
        </w:rPr>
        <w:t>Intrattenimento</w:t>
      </w:r>
      <w:r w:rsidR="00284187" w:rsidRPr="008D514F">
        <w:rPr>
          <w:rFonts w:ascii="Avenir Book" w:hAnsi="Avenir Book" w:cs="Times New Roman"/>
          <w:bCs/>
          <w:iCs/>
        </w:rPr>
        <w:t>,</w:t>
      </w:r>
      <w:r w:rsidR="00A36AA6" w:rsidRPr="008D514F">
        <w:rPr>
          <w:rFonts w:ascii="Avenir Book" w:hAnsi="Avenir Book" w:cs="Times New Roman"/>
          <w:bCs/>
          <w:iCs/>
        </w:rPr>
        <w:t xml:space="preserve"> </w:t>
      </w:r>
      <w:r w:rsidRPr="008D514F">
        <w:rPr>
          <w:rFonts w:ascii="Avenir Book" w:hAnsi="Avenir Book" w:cs="Times New Roman"/>
          <w:bCs/>
          <w:iCs/>
        </w:rPr>
        <w:t>nelle</w:t>
      </w:r>
      <w:r w:rsidRPr="008D514F">
        <w:rPr>
          <w:rFonts w:ascii="Avenir Book" w:hAnsi="Avenir Book" w:cs="Times New Roman"/>
          <w:b/>
          <w:iCs/>
        </w:rPr>
        <w:t xml:space="preserve"> serie tv italiane e nei programmi tv</w:t>
      </w:r>
      <w:r w:rsidR="004B6D35" w:rsidRPr="008D514F">
        <w:rPr>
          <w:rFonts w:ascii="Avenir Book" w:hAnsi="Avenir Book" w:cs="Times New Roman"/>
          <w:bCs/>
          <w:iCs/>
        </w:rPr>
        <w:t>,</w:t>
      </w:r>
      <w:r w:rsidRPr="008D514F">
        <w:rPr>
          <w:rFonts w:ascii="Avenir Book" w:hAnsi="Avenir Book" w:cs="Times New Roman"/>
          <w:bCs/>
          <w:iCs/>
        </w:rPr>
        <w:t xml:space="preserve"> </w:t>
      </w:r>
      <w:r w:rsidR="00134E26" w:rsidRPr="008D514F">
        <w:rPr>
          <w:rFonts w:ascii="Avenir Book" w:hAnsi="Avenir Book" w:cs="Times New Roman"/>
          <w:bCs/>
          <w:iCs/>
        </w:rPr>
        <w:t>nonostante i tentativi di allargare l</w:t>
      </w:r>
      <w:r w:rsidR="004B6D35" w:rsidRPr="008D514F">
        <w:rPr>
          <w:rFonts w:ascii="Avenir Book" w:hAnsi="Avenir Book" w:cs="Times New Roman"/>
          <w:bCs/>
          <w:iCs/>
        </w:rPr>
        <w:t>o spettro della</w:t>
      </w:r>
      <w:r w:rsidR="00134E26" w:rsidRPr="008D514F">
        <w:rPr>
          <w:rFonts w:ascii="Avenir Book" w:hAnsi="Avenir Book" w:cs="Times New Roman"/>
          <w:bCs/>
          <w:iCs/>
        </w:rPr>
        <w:t xml:space="preserve"> rappresentazione, </w:t>
      </w:r>
      <w:r w:rsidR="00434764" w:rsidRPr="008D514F">
        <w:rPr>
          <w:rFonts w:ascii="Avenir Book" w:hAnsi="Avenir Book" w:cs="Times New Roman"/>
          <w:bCs/>
          <w:iCs/>
        </w:rPr>
        <w:t>risulta</w:t>
      </w:r>
      <w:r w:rsidR="00F06612" w:rsidRPr="008D514F">
        <w:rPr>
          <w:rFonts w:ascii="Avenir Book" w:hAnsi="Avenir Book" w:cs="Times New Roman"/>
          <w:bCs/>
          <w:iCs/>
        </w:rPr>
        <w:t xml:space="preserve"> </w:t>
      </w:r>
      <w:r w:rsidR="00DF71F2" w:rsidRPr="008D514F">
        <w:rPr>
          <w:rFonts w:ascii="Avenir Book" w:hAnsi="Avenir Book" w:cs="Times New Roman"/>
          <w:bCs/>
          <w:iCs/>
        </w:rPr>
        <w:t>a</w:t>
      </w:r>
      <w:r w:rsidR="00694E9A" w:rsidRPr="008D514F">
        <w:rPr>
          <w:rFonts w:ascii="Avenir Book" w:hAnsi="Avenir Book" w:cs="Times New Roman"/>
          <w:bCs/>
          <w:iCs/>
        </w:rPr>
        <w:t xml:space="preserve">ncora </w:t>
      </w:r>
      <w:r w:rsidR="00A061FC" w:rsidRPr="008D514F">
        <w:rPr>
          <w:rFonts w:ascii="Avenir Book" w:hAnsi="Avenir Book" w:cs="Times New Roman"/>
          <w:b/>
          <w:iCs/>
        </w:rPr>
        <w:t>poco matura</w:t>
      </w:r>
      <w:r w:rsidR="0022722A" w:rsidRPr="008D514F">
        <w:rPr>
          <w:rFonts w:ascii="Avenir Book" w:hAnsi="Avenir Book" w:cs="Times New Roman"/>
          <w:b/>
          <w:iCs/>
        </w:rPr>
        <w:t xml:space="preserve"> </w:t>
      </w:r>
      <w:r w:rsidR="00694E9A" w:rsidRPr="008D514F">
        <w:rPr>
          <w:rFonts w:ascii="Avenir Book" w:hAnsi="Avenir Book" w:cs="Times New Roman"/>
          <w:bCs/>
          <w:iCs/>
        </w:rPr>
        <w:t xml:space="preserve">la trattazione delle </w:t>
      </w:r>
      <w:proofErr w:type="spellStart"/>
      <w:r w:rsidR="00694E9A" w:rsidRPr="008D514F">
        <w:rPr>
          <w:rFonts w:ascii="Avenir Book" w:hAnsi="Avenir Book" w:cs="Times New Roman"/>
          <w:bCs/>
          <w:iCs/>
        </w:rPr>
        <w:t>diversity</w:t>
      </w:r>
      <w:proofErr w:type="spellEnd"/>
      <w:r w:rsidR="00A160EF" w:rsidRPr="008D514F">
        <w:rPr>
          <w:rFonts w:ascii="Avenir Book" w:hAnsi="Avenir Book" w:cs="Times New Roman"/>
          <w:bCs/>
          <w:iCs/>
        </w:rPr>
        <w:t xml:space="preserve">, </w:t>
      </w:r>
      <w:r w:rsidR="008235CF" w:rsidRPr="008D514F">
        <w:rPr>
          <w:rFonts w:ascii="Avenir Book" w:hAnsi="Avenir Book" w:cs="Times New Roman"/>
          <w:bCs/>
          <w:iCs/>
        </w:rPr>
        <w:t>che ricorre spesso a toni</w:t>
      </w:r>
      <w:r w:rsidR="008B602D" w:rsidRPr="008D514F">
        <w:rPr>
          <w:rFonts w:ascii="Avenir Book" w:hAnsi="Avenir Book" w:cs="Times New Roman"/>
          <w:b/>
          <w:iCs/>
        </w:rPr>
        <w:t xml:space="preserve"> paternalistic</w:t>
      </w:r>
      <w:r w:rsidR="008235CF" w:rsidRPr="008D514F">
        <w:rPr>
          <w:rFonts w:ascii="Avenir Book" w:hAnsi="Avenir Book" w:cs="Times New Roman"/>
          <w:b/>
          <w:iCs/>
        </w:rPr>
        <w:t>i</w:t>
      </w:r>
      <w:r w:rsidR="008B602D" w:rsidRPr="008D514F">
        <w:rPr>
          <w:rFonts w:ascii="Avenir Book" w:hAnsi="Avenir Book" w:cs="Times New Roman"/>
          <w:b/>
          <w:iCs/>
        </w:rPr>
        <w:t>, eroic</w:t>
      </w:r>
      <w:r w:rsidR="008235CF" w:rsidRPr="008D514F">
        <w:rPr>
          <w:rFonts w:ascii="Avenir Book" w:hAnsi="Avenir Book" w:cs="Times New Roman"/>
          <w:b/>
          <w:iCs/>
        </w:rPr>
        <w:t>i</w:t>
      </w:r>
      <w:r w:rsidR="007731D3" w:rsidRPr="008D514F">
        <w:rPr>
          <w:rFonts w:ascii="Avenir Book" w:hAnsi="Avenir Book" w:cs="Times New Roman"/>
          <w:b/>
          <w:iCs/>
        </w:rPr>
        <w:t xml:space="preserve">, </w:t>
      </w:r>
      <w:r w:rsidR="008B602D" w:rsidRPr="008D514F">
        <w:rPr>
          <w:rFonts w:ascii="Avenir Book" w:hAnsi="Avenir Book" w:cs="Times New Roman"/>
          <w:b/>
          <w:iCs/>
        </w:rPr>
        <w:t>sensazionalistic</w:t>
      </w:r>
      <w:r w:rsidR="008235CF" w:rsidRPr="008D514F">
        <w:rPr>
          <w:rFonts w:ascii="Avenir Book" w:hAnsi="Avenir Book" w:cs="Times New Roman"/>
          <w:b/>
          <w:iCs/>
        </w:rPr>
        <w:t>i</w:t>
      </w:r>
      <w:r w:rsidR="007731D3" w:rsidRPr="008D514F">
        <w:rPr>
          <w:rFonts w:ascii="Avenir Book" w:hAnsi="Avenir Book" w:cs="Times New Roman"/>
          <w:bCs/>
          <w:iCs/>
        </w:rPr>
        <w:t>,</w:t>
      </w:r>
      <w:r w:rsidR="008B602D" w:rsidRPr="008D514F">
        <w:rPr>
          <w:rFonts w:ascii="Avenir Book" w:hAnsi="Avenir Book" w:cs="Times New Roman"/>
          <w:bCs/>
          <w:iCs/>
        </w:rPr>
        <w:t xml:space="preserve"> </w:t>
      </w:r>
      <w:r w:rsidR="00A3085F" w:rsidRPr="008D514F">
        <w:rPr>
          <w:rFonts w:ascii="Avenir Book" w:hAnsi="Avenir Book" w:cs="Times New Roman"/>
          <w:bCs/>
          <w:iCs/>
        </w:rPr>
        <w:t>con un forte rischio di essere percepit</w:t>
      </w:r>
      <w:r w:rsidR="0009220C" w:rsidRPr="008D514F">
        <w:rPr>
          <w:rFonts w:ascii="Avenir Book" w:hAnsi="Avenir Book" w:cs="Times New Roman"/>
          <w:bCs/>
          <w:iCs/>
        </w:rPr>
        <w:t xml:space="preserve">a come </w:t>
      </w:r>
      <w:r w:rsidR="002C5C98" w:rsidRPr="008D514F">
        <w:rPr>
          <w:rFonts w:ascii="Avenir Book" w:hAnsi="Avenir Book" w:cs="Times New Roman"/>
          <w:bCs/>
          <w:iCs/>
        </w:rPr>
        <w:t>puro “</w:t>
      </w:r>
      <w:proofErr w:type="spellStart"/>
      <w:r w:rsidR="002C5C98" w:rsidRPr="008D514F">
        <w:rPr>
          <w:rFonts w:ascii="Avenir Book" w:hAnsi="Avenir Book" w:cs="Times New Roman"/>
          <w:b/>
          <w:iCs/>
        </w:rPr>
        <w:t>washing</w:t>
      </w:r>
      <w:proofErr w:type="spellEnd"/>
      <w:r w:rsidR="002C5C98" w:rsidRPr="008D514F">
        <w:rPr>
          <w:rFonts w:ascii="Avenir Book" w:hAnsi="Avenir Book" w:cs="Times New Roman"/>
          <w:bCs/>
          <w:iCs/>
        </w:rPr>
        <w:t>”</w:t>
      </w:r>
      <w:r w:rsidR="005C20A2" w:rsidRPr="008D514F">
        <w:rPr>
          <w:rFonts w:ascii="Avenir Book" w:hAnsi="Avenir Book" w:cs="Times New Roman"/>
          <w:bCs/>
          <w:iCs/>
        </w:rPr>
        <w:t xml:space="preserve">. </w:t>
      </w:r>
      <w:r w:rsidR="00852A44" w:rsidRPr="008D514F">
        <w:rPr>
          <w:rFonts w:ascii="Avenir Book" w:hAnsi="Avenir Book" w:cs="Times New Roman"/>
          <w:bCs/>
          <w:iCs/>
        </w:rPr>
        <w:t>In tal senso, la</w:t>
      </w:r>
      <w:r w:rsidR="00B07D73" w:rsidRPr="008D514F">
        <w:rPr>
          <w:rFonts w:ascii="Avenir Book" w:hAnsi="Avenir Book" w:cs="Times New Roman"/>
          <w:bCs/>
          <w:iCs/>
        </w:rPr>
        <w:t xml:space="preserve"> </w:t>
      </w:r>
      <w:r w:rsidR="008E173D" w:rsidRPr="008D514F">
        <w:rPr>
          <w:rFonts w:ascii="Avenir Book" w:hAnsi="Avenir Book" w:cs="Times New Roman"/>
          <w:bCs/>
          <w:iCs/>
        </w:rPr>
        <w:t xml:space="preserve">sola </w:t>
      </w:r>
      <w:r w:rsidR="00B07D73" w:rsidRPr="008D514F">
        <w:rPr>
          <w:rFonts w:ascii="Avenir Book" w:hAnsi="Avenir Book" w:cs="Times New Roman"/>
          <w:bCs/>
          <w:iCs/>
        </w:rPr>
        <w:t xml:space="preserve">presenza di </w:t>
      </w:r>
      <w:proofErr w:type="spellStart"/>
      <w:r w:rsidR="00B07D73" w:rsidRPr="008D514F">
        <w:rPr>
          <w:rFonts w:ascii="Avenir Book" w:hAnsi="Avenir Book" w:cs="Times New Roman"/>
          <w:bCs/>
          <w:iCs/>
        </w:rPr>
        <w:t>storyline</w:t>
      </w:r>
      <w:proofErr w:type="spellEnd"/>
      <w:r w:rsidR="00B07D73" w:rsidRPr="008D514F">
        <w:rPr>
          <w:rFonts w:ascii="Avenir Book" w:hAnsi="Avenir Book" w:cs="Times New Roman"/>
          <w:bCs/>
          <w:iCs/>
        </w:rPr>
        <w:t xml:space="preserve"> dedicate alla diversità</w:t>
      </w:r>
      <w:r w:rsidR="008E173D" w:rsidRPr="008D514F">
        <w:rPr>
          <w:rFonts w:ascii="Avenir Book" w:hAnsi="Avenir Book" w:cs="Times New Roman"/>
          <w:bCs/>
          <w:iCs/>
        </w:rPr>
        <w:t>,</w:t>
      </w:r>
      <w:r w:rsidR="00B07D73" w:rsidRPr="008D514F">
        <w:rPr>
          <w:rFonts w:ascii="Avenir Book" w:hAnsi="Avenir Book" w:cs="Times New Roman"/>
          <w:bCs/>
          <w:iCs/>
        </w:rPr>
        <w:t xml:space="preserve"> o di ospiti appartenenti a gruppi sottorappresentati</w:t>
      </w:r>
      <w:r w:rsidR="008E173D" w:rsidRPr="008D514F">
        <w:rPr>
          <w:rFonts w:ascii="Avenir Book" w:hAnsi="Avenir Book" w:cs="Times New Roman"/>
          <w:bCs/>
          <w:iCs/>
        </w:rPr>
        <w:t>,</w:t>
      </w:r>
      <w:r w:rsidR="00B07D73" w:rsidRPr="008D514F">
        <w:rPr>
          <w:rFonts w:ascii="Avenir Book" w:hAnsi="Avenir Book" w:cs="Times New Roman"/>
          <w:bCs/>
          <w:iCs/>
        </w:rPr>
        <w:t xml:space="preserve"> non può considerarsi un elemento sufficiente per definire un prodotto inclusivo. </w:t>
      </w:r>
      <w:r w:rsidR="005C20A2" w:rsidRPr="008D514F">
        <w:rPr>
          <w:rFonts w:ascii="Avenir Book" w:hAnsi="Avenir Book" w:cs="Times New Roman"/>
          <w:bCs/>
          <w:iCs/>
        </w:rPr>
        <w:t>S</w:t>
      </w:r>
      <w:r w:rsidR="00AB205D" w:rsidRPr="008D514F">
        <w:rPr>
          <w:rFonts w:ascii="Avenir Book" w:hAnsi="Avenir Book" w:cs="Times New Roman"/>
          <w:bCs/>
          <w:iCs/>
        </w:rPr>
        <w:t xml:space="preserve">egnali </w:t>
      </w:r>
      <w:r w:rsidR="006B0CE2" w:rsidRPr="008D514F">
        <w:rPr>
          <w:rFonts w:ascii="Avenir Book" w:hAnsi="Avenir Book" w:cs="Times New Roman"/>
          <w:bCs/>
          <w:iCs/>
        </w:rPr>
        <w:t xml:space="preserve">di evoluzione </w:t>
      </w:r>
      <w:r w:rsidR="00AB205D" w:rsidRPr="008D514F">
        <w:rPr>
          <w:rFonts w:ascii="Avenir Book" w:hAnsi="Avenir Book" w:cs="Times New Roman"/>
          <w:bCs/>
          <w:iCs/>
        </w:rPr>
        <w:t xml:space="preserve">arrivano dal mondo </w:t>
      </w:r>
      <w:r w:rsidR="005E50C9" w:rsidRPr="008D514F">
        <w:rPr>
          <w:rFonts w:ascii="Avenir Book" w:hAnsi="Avenir Book" w:cs="Times New Roman"/>
          <w:bCs/>
          <w:iCs/>
        </w:rPr>
        <w:t xml:space="preserve">del cinema, </w:t>
      </w:r>
      <w:r w:rsidR="00C30487" w:rsidRPr="008D514F">
        <w:rPr>
          <w:rFonts w:ascii="Avenir Book" w:hAnsi="Avenir Book" w:cs="Times New Roman"/>
          <w:bCs/>
          <w:iCs/>
        </w:rPr>
        <w:t xml:space="preserve">delle serie </w:t>
      </w:r>
      <w:proofErr w:type="spellStart"/>
      <w:r w:rsidR="00C30487" w:rsidRPr="008D514F">
        <w:rPr>
          <w:rFonts w:ascii="Avenir Book" w:hAnsi="Avenir Book" w:cs="Times New Roman"/>
          <w:bCs/>
          <w:iCs/>
        </w:rPr>
        <w:t>young</w:t>
      </w:r>
      <w:proofErr w:type="spellEnd"/>
      <w:r w:rsidR="00C30487" w:rsidRPr="008D514F">
        <w:rPr>
          <w:rFonts w:ascii="Avenir Book" w:hAnsi="Avenir Book" w:cs="Times New Roman"/>
          <w:bCs/>
          <w:iCs/>
        </w:rPr>
        <w:t xml:space="preserve">, </w:t>
      </w:r>
      <w:r w:rsidR="004D56B1" w:rsidRPr="008D514F">
        <w:rPr>
          <w:rFonts w:ascii="Avenir Book" w:hAnsi="Avenir Book" w:cs="Times New Roman"/>
          <w:bCs/>
          <w:iCs/>
        </w:rPr>
        <w:t xml:space="preserve">dei podcast, </w:t>
      </w:r>
      <w:r w:rsidR="00AB205D" w:rsidRPr="008D514F">
        <w:rPr>
          <w:rFonts w:ascii="Avenir Book" w:hAnsi="Avenir Book" w:cs="Times New Roman"/>
          <w:bCs/>
          <w:iCs/>
        </w:rPr>
        <w:t>de</w:t>
      </w:r>
      <w:r w:rsidR="008E173D" w:rsidRPr="008D514F">
        <w:rPr>
          <w:rFonts w:ascii="Avenir Book" w:hAnsi="Avenir Book" w:cs="Times New Roman"/>
          <w:bCs/>
          <w:iCs/>
        </w:rPr>
        <w:t xml:space="preserve">i programmi </w:t>
      </w:r>
      <w:r w:rsidR="00AB205D" w:rsidRPr="008D514F">
        <w:rPr>
          <w:rFonts w:ascii="Avenir Book" w:hAnsi="Avenir Book" w:cs="Times New Roman"/>
          <w:bCs/>
          <w:iCs/>
        </w:rPr>
        <w:t xml:space="preserve"> radio</w:t>
      </w:r>
      <w:r w:rsidR="006B0CE2" w:rsidRPr="008D514F">
        <w:rPr>
          <w:rFonts w:ascii="Avenir Book" w:hAnsi="Avenir Book" w:cs="Times New Roman"/>
          <w:bCs/>
          <w:iCs/>
        </w:rPr>
        <w:t xml:space="preserve"> e </w:t>
      </w:r>
      <w:r w:rsidR="00C64047" w:rsidRPr="008D514F">
        <w:rPr>
          <w:rFonts w:ascii="Avenir Book" w:hAnsi="Avenir Book" w:cs="Times New Roman"/>
          <w:bCs/>
          <w:iCs/>
        </w:rPr>
        <w:t xml:space="preserve">del </w:t>
      </w:r>
      <w:proofErr w:type="spellStart"/>
      <w:r w:rsidR="00C64047" w:rsidRPr="008D514F">
        <w:rPr>
          <w:rFonts w:ascii="Avenir Book" w:hAnsi="Avenir Book" w:cs="Times New Roman"/>
          <w:bCs/>
          <w:iCs/>
        </w:rPr>
        <w:t>digital</w:t>
      </w:r>
      <w:proofErr w:type="spellEnd"/>
      <w:r w:rsidR="00C64047" w:rsidRPr="008D514F">
        <w:rPr>
          <w:rFonts w:ascii="Avenir Book" w:hAnsi="Avenir Book" w:cs="Times New Roman"/>
          <w:bCs/>
          <w:iCs/>
        </w:rPr>
        <w:t>.</w:t>
      </w:r>
      <w:r w:rsidR="0065213F" w:rsidRPr="008D514F">
        <w:rPr>
          <w:rFonts w:ascii="Avenir Book" w:hAnsi="Avenir Book" w:cs="Times New Roman"/>
          <w:bCs/>
          <w:iCs/>
        </w:rPr>
        <w:t xml:space="preserve"> </w:t>
      </w:r>
      <w:r w:rsidR="00DF71F2" w:rsidRPr="008D514F">
        <w:rPr>
          <w:rFonts w:ascii="Avenir Book" w:hAnsi="Avenir Book" w:cs="Times New Roman"/>
          <w:bCs/>
          <w:iCs/>
        </w:rPr>
        <w:t xml:space="preserve">Fiore all’occhiello della rappresentazione inclusiva sono ancora le </w:t>
      </w:r>
      <w:r w:rsidR="00DF71F2" w:rsidRPr="008D514F">
        <w:rPr>
          <w:rFonts w:ascii="Avenir Book" w:hAnsi="Avenir Book" w:cs="Times New Roman"/>
          <w:b/>
          <w:iCs/>
        </w:rPr>
        <w:t>serie tv straniere</w:t>
      </w:r>
      <w:r w:rsidR="00DF71F2" w:rsidRPr="008D514F">
        <w:rPr>
          <w:rFonts w:ascii="Avenir Book" w:hAnsi="Avenir Book" w:cs="Times New Roman"/>
          <w:bCs/>
          <w:iCs/>
        </w:rPr>
        <w:t xml:space="preserve">, capaci </w:t>
      </w:r>
      <w:r w:rsidR="00416CA5" w:rsidRPr="008D514F">
        <w:rPr>
          <w:rFonts w:ascii="Avenir Book" w:hAnsi="Avenir Book" w:cs="Times New Roman"/>
          <w:bCs/>
          <w:iCs/>
        </w:rPr>
        <w:t xml:space="preserve">anche </w:t>
      </w:r>
      <w:r w:rsidR="00DF71F2" w:rsidRPr="008D514F">
        <w:rPr>
          <w:rFonts w:ascii="Avenir Book" w:hAnsi="Avenir Book" w:cs="Times New Roman"/>
          <w:bCs/>
          <w:iCs/>
        </w:rPr>
        <w:t xml:space="preserve">di coinvolgere </w:t>
      </w:r>
      <w:r w:rsidR="00416CA5" w:rsidRPr="008D514F">
        <w:rPr>
          <w:rFonts w:ascii="Avenir Book" w:hAnsi="Avenir Book" w:cs="Times New Roman"/>
          <w:bCs/>
          <w:iCs/>
        </w:rPr>
        <w:t xml:space="preserve">sempre più </w:t>
      </w:r>
      <w:r w:rsidR="00DF71F2" w:rsidRPr="008D514F">
        <w:rPr>
          <w:rFonts w:ascii="Avenir Book" w:hAnsi="Avenir Book" w:cs="Times New Roman"/>
          <w:b/>
          <w:iCs/>
        </w:rPr>
        <w:t>talenti di categorie sottorappresentate</w:t>
      </w:r>
      <w:r w:rsidR="00DF71F2" w:rsidRPr="008D514F">
        <w:rPr>
          <w:rFonts w:ascii="Avenir Book" w:hAnsi="Avenir Book" w:cs="Times New Roman"/>
          <w:bCs/>
          <w:iCs/>
        </w:rPr>
        <w:t xml:space="preserve"> non solo sullo schermo</w:t>
      </w:r>
      <w:r w:rsidR="008E173D" w:rsidRPr="008D514F">
        <w:rPr>
          <w:rFonts w:ascii="Avenir Book" w:hAnsi="Avenir Book" w:cs="Times New Roman"/>
          <w:bCs/>
          <w:iCs/>
        </w:rPr>
        <w:t>,</w:t>
      </w:r>
      <w:r w:rsidR="00DF71F2" w:rsidRPr="008D514F">
        <w:rPr>
          <w:rFonts w:ascii="Avenir Book" w:hAnsi="Avenir Book" w:cs="Times New Roman"/>
          <w:bCs/>
          <w:iCs/>
        </w:rPr>
        <w:t xml:space="preserve"> ma nelle fasi di </w:t>
      </w:r>
      <w:r w:rsidR="00DF71F2" w:rsidRPr="008D514F">
        <w:rPr>
          <w:rFonts w:ascii="Avenir Book" w:hAnsi="Avenir Book" w:cs="Times New Roman"/>
          <w:b/>
          <w:iCs/>
        </w:rPr>
        <w:t>sviluppo, scrittura e realizzazione</w:t>
      </w:r>
      <w:r w:rsidR="00DF71F2" w:rsidRPr="008D514F">
        <w:rPr>
          <w:rFonts w:ascii="Avenir Book" w:hAnsi="Avenir Book" w:cs="Times New Roman"/>
          <w:bCs/>
          <w:iCs/>
        </w:rPr>
        <w:t xml:space="preserve"> delle opere</w:t>
      </w:r>
      <w:r w:rsidR="00D370A3" w:rsidRPr="008D514F">
        <w:rPr>
          <w:rFonts w:ascii="Avenir Book" w:hAnsi="Avenir Book" w:cs="Times New Roman"/>
          <w:bCs/>
          <w:iCs/>
        </w:rPr>
        <w:t xml:space="preserve">, con una </w:t>
      </w:r>
      <w:r w:rsidR="00D370A3" w:rsidRPr="008D514F">
        <w:rPr>
          <w:rFonts w:ascii="Avenir Book" w:hAnsi="Avenir Book" w:cs="Times New Roman"/>
          <w:b/>
          <w:iCs/>
        </w:rPr>
        <w:t>diversificazione delle maestranze</w:t>
      </w:r>
      <w:r w:rsidR="00D370A3" w:rsidRPr="008D514F">
        <w:rPr>
          <w:rFonts w:ascii="Avenir Book" w:hAnsi="Avenir Book" w:cs="Times New Roman"/>
          <w:bCs/>
          <w:iCs/>
        </w:rPr>
        <w:t xml:space="preserve"> a tutti i livelli</w:t>
      </w:r>
      <w:r w:rsidR="00BD4832" w:rsidRPr="008D514F">
        <w:rPr>
          <w:rFonts w:ascii="Avenir Book" w:hAnsi="Avenir Book" w:cs="Times New Roman"/>
          <w:bCs/>
          <w:iCs/>
        </w:rPr>
        <w:t xml:space="preserve">, che genera prodotti </w:t>
      </w:r>
      <w:r w:rsidR="00EF178C" w:rsidRPr="008D514F">
        <w:rPr>
          <w:rFonts w:ascii="Avenir Book" w:hAnsi="Avenir Book" w:cs="Times New Roman"/>
          <w:bCs/>
          <w:iCs/>
        </w:rPr>
        <w:t>di grande qualit</w:t>
      </w:r>
      <w:r w:rsidR="006E51DC" w:rsidRPr="008D514F">
        <w:rPr>
          <w:rFonts w:ascii="Avenir Book" w:hAnsi="Avenir Book" w:cs="Times New Roman"/>
          <w:bCs/>
          <w:iCs/>
        </w:rPr>
        <w:t>à e autenticità</w:t>
      </w:r>
      <w:r w:rsidR="0028380A" w:rsidRPr="008D514F">
        <w:rPr>
          <w:rFonts w:ascii="Avenir Book" w:hAnsi="Avenir Book" w:cs="Times New Roman"/>
          <w:bCs/>
          <w:iCs/>
        </w:rPr>
        <w:t>.</w:t>
      </w:r>
    </w:p>
    <w:p w14:paraId="70CD0CEC" w14:textId="77777777" w:rsidR="00541BF8" w:rsidRPr="008D514F" w:rsidRDefault="00541BF8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hAnsi="Avenir Book" w:cs="Times New Roman"/>
          <w:bCs/>
          <w:iCs/>
        </w:rPr>
      </w:pPr>
    </w:p>
    <w:p w14:paraId="5CF5B57C" w14:textId="11EDDF28" w:rsidR="000866D7" w:rsidRPr="008D514F" w:rsidRDefault="00541BF8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Calibri" w:hAnsi="Avenir Book" w:cs="Times New Roman"/>
        </w:rPr>
      </w:pPr>
      <w:r w:rsidRPr="008D514F">
        <w:rPr>
          <w:rFonts w:ascii="Avenir Book" w:hAnsi="Avenir Book" w:cs="Times New Roman"/>
          <w:bCs/>
          <w:iCs/>
        </w:rPr>
        <w:t xml:space="preserve">Queste sono alcune delle evidenze emerse dal </w:t>
      </w:r>
      <w:r w:rsidR="006816DD" w:rsidRPr="008D514F">
        <w:rPr>
          <w:rFonts w:ascii="Avenir Book" w:eastAsia="Calibri" w:hAnsi="Avenir Book" w:cs="Times New Roman"/>
          <w:b/>
          <w:bCs/>
          <w:i/>
          <w:iCs/>
        </w:rPr>
        <w:t>Diversity Media Report 2024</w:t>
      </w:r>
      <w:r w:rsidR="006816DD" w:rsidRPr="008D514F">
        <w:rPr>
          <w:rFonts w:ascii="Avenir Book" w:eastAsia="Calibri" w:hAnsi="Avenir Book" w:cs="Times New Roman"/>
        </w:rPr>
        <w:t xml:space="preserve"> (DMR), la ricerca annuale sulla rappresentazione delle</w:t>
      </w:r>
      <w:r w:rsidR="006816DD" w:rsidRPr="008D514F">
        <w:rPr>
          <w:rFonts w:ascii="Avenir Book" w:eastAsia="Calibri" w:hAnsi="Avenir Book" w:cs="Times New Roman"/>
          <w:b/>
          <w:bCs/>
        </w:rPr>
        <w:t xml:space="preserve"> </w:t>
      </w:r>
      <w:r w:rsidR="006816DD" w:rsidRPr="008D514F">
        <w:rPr>
          <w:rFonts w:ascii="Avenir Book" w:eastAsia="Calibri" w:hAnsi="Avenir Book" w:cs="Times New Roman"/>
        </w:rPr>
        <w:t xml:space="preserve">diversità nei media italiani di </w:t>
      </w:r>
      <w:r w:rsidR="006816DD" w:rsidRPr="008D514F">
        <w:rPr>
          <w:rFonts w:ascii="Avenir Book" w:eastAsia="Calibri" w:hAnsi="Avenir Book" w:cs="Times New Roman"/>
          <w:b/>
          <w:bCs/>
        </w:rPr>
        <w:t>Informazione e Intrattenimento</w:t>
      </w:r>
      <w:r w:rsidR="006816DD" w:rsidRPr="008D514F">
        <w:rPr>
          <w:rFonts w:ascii="Avenir Book" w:eastAsia="Calibri" w:hAnsi="Avenir Book" w:cs="Times New Roman"/>
        </w:rPr>
        <w:t xml:space="preserve">, </w:t>
      </w:r>
      <w:r w:rsidR="006816DD" w:rsidRPr="008D514F">
        <w:rPr>
          <w:rFonts w:ascii="Avenir Book" w:hAnsi="Avenir Book"/>
        </w:rPr>
        <w:t xml:space="preserve">condotta da </w:t>
      </w:r>
      <w:r w:rsidR="006816DD" w:rsidRPr="008D514F">
        <w:rPr>
          <w:rFonts w:ascii="Avenir Book" w:hAnsi="Avenir Book"/>
          <w:b/>
          <w:bCs/>
        </w:rPr>
        <w:t xml:space="preserve">Fondazione </w:t>
      </w:r>
      <w:proofErr w:type="spellStart"/>
      <w:r w:rsidR="006816DD" w:rsidRPr="008D514F">
        <w:rPr>
          <w:rFonts w:ascii="Avenir Book" w:hAnsi="Avenir Book"/>
          <w:b/>
          <w:bCs/>
        </w:rPr>
        <w:t>Diversity</w:t>
      </w:r>
      <w:proofErr w:type="spellEnd"/>
      <w:r w:rsidR="004F4BDD">
        <w:rPr>
          <w:rFonts w:ascii="Avenir Book" w:hAnsi="Avenir Book"/>
          <w:b/>
          <w:bCs/>
        </w:rPr>
        <w:t xml:space="preserve"> </w:t>
      </w:r>
      <w:r w:rsidR="004F4BDD" w:rsidRPr="004F4BDD">
        <w:rPr>
          <w:rFonts w:ascii="Avenir Book" w:hAnsi="Avenir Book"/>
        </w:rPr>
        <w:t>e</w:t>
      </w:r>
      <w:r w:rsidR="008E173D" w:rsidRPr="004F4BDD">
        <w:rPr>
          <w:rFonts w:ascii="Avenir Book" w:hAnsi="Avenir Book"/>
        </w:rPr>
        <w:t xml:space="preserve"> </w:t>
      </w:r>
      <w:r w:rsidR="008E173D" w:rsidRPr="008D514F">
        <w:rPr>
          <w:rFonts w:ascii="Avenir Book" w:eastAsia="Calibri" w:hAnsi="Avenir Book" w:cs="Times New Roman"/>
        </w:rPr>
        <w:t>presentata oggi a Palazzo Marino</w:t>
      </w:r>
      <w:r w:rsidR="008A5F1E">
        <w:rPr>
          <w:rFonts w:ascii="Avenir Book" w:eastAsia="Calibri" w:hAnsi="Avenir Book" w:cs="Times New Roman"/>
        </w:rPr>
        <w:t xml:space="preserve"> alla presenza dell’Assessore al Welfare e Salute del Comune di Milano </w:t>
      </w:r>
      <w:r w:rsidR="008A5F1E" w:rsidRPr="008A5F1E">
        <w:rPr>
          <w:rFonts w:ascii="Avenir Book" w:eastAsia="Calibri" w:hAnsi="Avenir Book" w:cs="Times New Roman"/>
          <w:b/>
          <w:bCs/>
        </w:rPr>
        <w:t>Lamberto Bertolé</w:t>
      </w:r>
      <w:r w:rsidR="008D514F" w:rsidRPr="008D514F">
        <w:rPr>
          <w:rFonts w:ascii="Avenir Book" w:eastAsia="Calibri" w:hAnsi="Avenir Book" w:cs="Times New Roman"/>
        </w:rPr>
        <w:t xml:space="preserve">. </w:t>
      </w:r>
      <w:r w:rsidR="008E173D" w:rsidRPr="008D514F">
        <w:rPr>
          <w:rFonts w:ascii="Avenir Book" w:hAnsi="Avenir Book"/>
          <w:b/>
          <w:bCs/>
        </w:rPr>
        <w:t xml:space="preserve">La Fondazione </w:t>
      </w:r>
      <w:r w:rsidR="008E173D" w:rsidRPr="008D514F">
        <w:rPr>
          <w:rFonts w:ascii="Avenir Book" w:hAnsi="Avenir Book"/>
        </w:rPr>
        <w:t>realizza la ricerca in collaborazione con l’</w:t>
      </w:r>
      <w:r w:rsidR="008E173D" w:rsidRPr="008D514F">
        <w:rPr>
          <w:rFonts w:ascii="Avenir Book" w:hAnsi="Avenir Book"/>
          <w:b/>
          <w:bCs/>
        </w:rPr>
        <w:t xml:space="preserve">Osservatorio di Pavia </w:t>
      </w:r>
      <w:r w:rsidR="008E173D" w:rsidRPr="004F4BDD">
        <w:rPr>
          <w:rFonts w:ascii="Avenir Book" w:hAnsi="Avenir Book"/>
        </w:rPr>
        <w:t>e si avvale di un</w:t>
      </w:r>
      <w:r w:rsidR="008E173D" w:rsidRPr="008D514F">
        <w:rPr>
          <w:rFonts w:ascii="Avenir Book" w:hAnsi="Avenir Book"/>
          <w:b/>
          <w:bCs/>
        </w:rPr>
        <w:t xml:space="preserve"> Security Check Committee </w:t>
      </w:r>
      <w:r w:rsidR="008E173D" w:rsidRPr="008D514F">
        <w:rPr>
          <w:rFonts w:ascii="Avenir Book" w:hAnsi="Avenir Book"/>
        </w:rPr>
        <w:t>e di</w:t>
      </w:r>
      <w:r w:rsidR="008E173D" w:rsidRPr="008D514F">
        <w:rPr>
          <w:rFonts w:ascii="Avenir Book" w:hAnsi="Avenir Book"/>
          <w:b/>
          <w:bCs/>
        </w:rPr>
        <w:t xml:space="preserve"> </w:t>
      </w:r>
      <w:r w:rsidR="008E173D" w:rsidRPr="008D514F">
        <w:rPr>
          <w:rFonts w:ascii="Avenir Book" w:hAnsi="Avenir Book"/>
        </w:rPr>
        <w:t>un</w:t>
      </w:r>
      <w:r w:rsidR="008E173D" w:rsidRPr="008D514F">
        <w:rPr>
          <w:rFonts w:ascii="Avenir Book" w:hAnsi="Avenir Book"/>
          <w:b/>
          <w:bCs/>
        </w:rPr>
        <w:t xml:space="preserve"> Comitato Scientifico </w:t>
      </w:r>
      <w:r w:rsidR="008E173D" w:rsidRPr="008D514F">
        <w:rPr>
          <w:rFonts w:ascii="Avenir Book" w:hAnsi="Avenir Book"/>
        </w:rPr>
        <w:t>proveniente da numerose Università italiane.</w:t>
      </w:r>
    </w:p>
    <w:p w14:paraId="11B5C3E5" w14:textId="77777777" w:rsidR="000866D7" w:rsidRPr="008D514F" w:rsidRDefault="000866D7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Calibri" w:hAnsi="Avenir Book" w:cs="Times New Roman"/>
        </w:rPr>
      </w:pPr>
    </w:p>
    <w:p w14:paraId="6621DD38" w14:textId="74406BDB" w:rsidR="00E03980" w:rsidRPr="008D514F" w:rsidRDefault="000866D7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hAnsi="Avenir Book" w:cs="Times New Roman"/>
          <w:bCs/>
          <w:iCs/>
        </w:rPr>
      </w:pPr>
      <w:r w:rsidRPr="008D514F">
        <w:rPr>
          <w:rFonts w:ascii="Avenir Book" w:eastAsia="Calibri" w:hAnsi="Avenir Book" w:cs="Times New Roman"/>
        </w:rPr>
        <w:t>Quest’anno</w:t>
      </w:r>
      <w:r w:rsidR="00150EC9" w:rsidRPr="008D514F">
        <w:rPr>
          <w:rFonts w:ascii="Avenir Book" w:eastAsia="Calibri" w:hAnsi="Avenir Book" w:cs="Times New Roman"/>
        </w:rPr>
        <w:t xml:space="preserve"> la ricerca si </w:t>
      </w:r>
      <w:r w:rsidR="00773D8B" w:rsidRPr="008D514F">
        <w:rPr>
          <w:rFonts w:ascii="Avenir Book" w:eastAsia="Calibri" w:hAnsi="Avenir Book" w:cs="Times New Roman"/>
        </w:rPr>
        <w:t xml:space="preserve">è ampliata </w:t>
      </w:r>
      <w:r w:rsidR="00CF7BE7" w:rsidRPr="008D514F">
        <w:rPr>
          <w:rFonts w:ascii="Avenir Book" w:eastAsia="Calibri" w:hAnsi="Avenir Book" w:cs="Times New Roman"/>
        </w:rPr>
        <w:t>anche con</w:t>
      </w:r>
      <w:r w:rsidR="00D87EB7" w:rsidRPr="008D514F">
        <w:rPr>
          <w:rFonts w:ascii="Avenir Book" w:eastAsia="Calibri" w:hAnsi="Avenir Book" w:cs="Times New Roman"/>
        </w:rPr>
        <w:t xml:space="preserve"> il </w:t>
      </w:r>
      <w:r w:rsidR="001A40C4" w:rsidRPr="008D514F">
        <w:rPr>
          <w:rFonts w:ascii="Avenir Book" w:eastAsia="Calibri" w:hAnsi="Avenir Book" w:cs="Times New Roman"/>
          <w:b/>
          <w:bCs/>
          <w:i/>
          <w:iCs/>
        </w:rPr>
        <w:t xml:space="preserve">Diversity </w:t>
      </w:r>
      <w:r w:rsidR="002E68B7" w:rsidRPr="008D514F">
        <w:rPr>
          <w:rFonts w:ascii="Avenir Book" w:eastAsia="Calibri" w:hAnsi="Avenir Book" w:cs="Times New Roman"/>
          <w:b/>
          <w:bCs/>
          <w:i/>
          <w:iCs/>
        </w:rPr>
        <w:t>Media</w:t>
      </w:r>
      <w:r w:rsidR="00D87EB7" w:rsidRPr="008D514F">
        <w:rPr>
          <w:rFonts w:ascii="Avenir Book" w:eastAsia="Calibri" w:hAnsi="Avenir Book" w:cs="Times New Roman"/>
          <w:b/>
          <w:bCs/>
          <w:i/>
          <w:iCs/>
        </w:rPr>
        <w:t xml:space="preserve"> </w:t>
      </w:r>
      <w:r w:rsidR="00525FEE" w:rsidRPr="008D514F">
        <w:rPr>
          <w:rFonts w:ascii="Avenir Book" w:eastAsia="Calibri" w:hAnsi="Avenir Book" w:cs="Times New Roman"/>
          <w:b/>
          <w:bCs/>
          <w:i/>
          <w:iCs/>
        </w:rPr>
        <w:t xml:space="preserve">Report </w:t>
      </w:r>
      <w:r w:rsidR="00150EC9" w:rsidRPr="008D514F">
        <w:rPr>
          <w:rFonts w:ascii="Avenir Book" w:eastAsia="Calibri" w:hAnsi="Avenir Book" w:cs="Times New Roman"/>
          <w:b/>
          <w:bCs/>
          <w:i/>
          <w:iCs/>
        </w:rPr>
        <w:t xml:space="preserve">- </w:t>
      </w:r>
      <w:r w:rsidR="00525FEE" w:rsidRPr="008D514F">
        <w:rPr>
          <w:rFonts w:ascii="Avenir Book" w:eastAsia="Calibri" w:hAnsi="Avenir Book" w:cs="Times New Roman"/>
          <w:b/>
          <w:bCs/>
          <w:i/>
          <w:iCs/>
        </w:rPr>
        <w:t>Focus Aspetto Fisico</w:t>
      </w:r>
      <w:r w:rsidR="00150EC9" w:rsidRPr="008D514F">
        <w:rPr>
          <w:rFonts w:ascii="Avenir Book" w:eastAsia="Calibri" w:hAnsi="Avenir Book" w:cs="Times New Roman"/>
          <w:b/>
          <w:bCs/>
          <w:i/>
          <w:iCs/>
        </w:rPr>
        <w:t xml:space="preserve">. </w:t>
      </w:r>
      <w:r w:rsidR="00414F01" w:rsidRPr="008D514F">
        <w:rPr>
          <w:rFonts w:ascii="Avenir Book" w:eastAsia="Calibri" w:hAnsi="Avenir Book" w:cs="Times New Roman"/>
          <w:b/>
          <w:bCs/>
          <w:i/>
          <w:iCs/>
        </w:rPr>
        <w:t>La percezione del corpo e della bellezza nella società italiana</w:t>
      </w:r>
      <w:r w:rsidR="00525FEE" w:rsidRPr="008D514F">
        <w:rPr>
          <w:rFonts w:ascii="Avenir Book" w:eastAsia="Calibri" w:hAnsi="Avenir Book" w:cs="Times New Roman"/>
        </w:rPr>
        <w:t>,</w:t>
      </w:r>
      <w:r w:rsidR="003864A4" w:rsidRPr="008D514F">
        <w:rPr>
          <w:rFonts w:ascii="Avenir Book" w:eastAsia="Calibri" w:hAnsi="Avenir Book" w:cs="Times New Roman"/>
        </w:rPr>
        <w:t xml:space="preserve"> la prima ricerca</w:t>
      </w:r>
      <w:r w:rsidR="00542ACA" w:rsidRPr="008D514F">
        <w:rPr>
          <w:rFonts w:ascii="Avenir Book" w:eastAsia="Calibri" w:hAnsi="Avenir Book" w:cs="Times New Roman"/>
        </w:rPr>
        <w:t xml:space="preserve"> </w:t>
      </w:r>
      <w:r w:rsidR="003864A4" w:rsidRPr="008D514F">
        <w:rPr>
          <w:rFonts w:ascii="Avenir Book" w:eastAsia="Calibri" w:hAnsi="Avenir Book" w:cs="Times New Roman"/>
        </w:rPr>
        <w:t xml:space="preserve">che offre una panoramica </w:t>
      </w:r>
      <w:r w:rsidR="00364205" w:rsidRPr="008D514F">
        <w:rPr>
          <w:rFonts w:ascii="Avenir Book" w:eastAsia="Calibri" w:hAnsi="Avenir Book" w:cs="Times New Roman"/>
        </w:rPr>
        <w:t xml:space="preserve">dettagliata sul corpo </w:t>
      </w:r>
      <w:r w:rsidR="008E173D" w:rsidRPr="008D514F">
        <w:rPr>
          <w:rFonts w:ascii="Avenir Book" w:eastAsia="Calibri" w:hAnsi="Avenir Book" w:cs="Times New Roman"/>
        </w:rPr>
        <w:t xml:space="preserve">come elemento identitario </w:t>
      </w:r>
      <w:r w:rsidR="00364205" w:rsidRPr="008D514F">
        <w:rPr>
          <w:rFonts w:ascii="Avenir Book" w:eastAsia="Calibri" w:hAnsi="Avenir Book" w:cs="Times New Roman"/>
        </w:rPr>
        <w:t xml:space="preserve">e sul suo impatto </w:t>
      </w:r>
      <w:r w:rsidR="008E173D" w:rsidRPr="008D514F">
        <w:rPr>
          <w:rFonts w:ascii="Avenir Book" w:eastAsia="Calibri" w:hAnsi="Avenir Book" w:cs="Times New Roman"/>
        </w:rPr>
        <w:t xml:space="preserve">nella </w:t>
      </w:r>
      <w:r w:rsidR="00364205" w:rsidRPr="008D514F">
        <w:rPr>
          <w:rFonts w:ascii="Avenir Book" w:eastAsia="Calibri" w:hAnsi="Avenir Book" w:cs="Times New Roman"/>
        </w:rPr>
        <w:t>percezione di sé e degli altri</w:t>
      </w:r>
      <w:r w:rsidR="006955B3" w:rsidRPr="008D514F">
        <w:rPr>
          <w:rFonts w:ascii="Avenir Book" w:eastAsia="Calibri" w:hAnsi="Avenir Book" w:cs="Times New Roman"/>
        </w:rPr>
        <w:t>,</w:t>
      </w:r>
      <w:r w:rsidR="00CF7BE7" w:rsidRPr="008D514F">
        <w:rPr>
          <w:rFonts w:ascii="Avenir Book" w:eastAsia="Calibri" w:hAnsi="Avenir Book" w:cs="Times New Roman"/>
        </w:rPr>
        <w:t xml:space="preserve"> </w:t>
      </w:r>
      <w:r w:rsidR="006955B3" w:rsidRPr="008D514F">
        <w:rPr>
          <w:rFonts w:ascii="Avenir Book" w:eastAsia="Calibri" w:hAnsi="Avenir Book" w:cs="Times New Roman"/>
        </w:rPr>
        <w:t xml:space="preserve">realizzata da </w:t>
      </w:r>
      <w:r w:rsidR="00525FEE" w:rsidRPr="008D514F">
        <w:rPr>
          <w:rFonts w:ascii="Avenir Book" w:eastAsia="Calibri" w:hAnsi="Avenir Book" w:cs="Times New Roman"/>
          <w:b/>
          <w:bCs/>
        </w:rPr>
        <w:t>Fondazione Diversity</w:t>
      </w:r>
      <w:r w:rsidR="00525FEE" w:rsidRPr="008D514F">
        <w:rPr>
          <w:rFonts w:ascii="Avenir Book" w:eastAsia="Calibri" w:hAnsi="Avenir Book" w:cs="Times New Roman"/>
        </w:rPr>
        <w:t xml:space="preserve"> </w:t>
      </w:r>
      <w:r w:rsidR="00E94A88" w:rsidRPr="008D514F">
        <w:rPr>
          <w:rFonts w:ascii="Avenir Book" w:eastAsia="Calibri" w:hAnsi="Avenir Book" w:cs="Times New Roman"/>
        </w:rPr>
        <w:t xml:space="preserve">con </w:t>
      </w:r>
      <w:r w:rsidR="00E94A88" w:rsidRPr="008D514F">
        <w:rPr>
          <w:rFonts w:ascii="Avenir Book" w:eastAsia="Calibri" w:hAnsi="Avenir Book" w:cs="Times New Roman"/>
          <w:b/>
          <w:bCs/>
        </w:rPr>
        <w:t>Giulia Paganelli</w:t>
      </w:r>
      <w:r w:rsidR="00E94A88" w:rsidRPr="008D514F">
        <w:rPr>
          <w:rFonts w:ascii="Avenir Book" w:eastAsia="Calibri" w:hAnsi="Avenir Book" w:cs="Times New Roman"/>
        </w:rPr>
        <w:t xml:space="preserve"> e con</w:t>
      </w:r>
      <w:r w:rsidR="00525FEE" w:rsidRPr="008D514F">
        <w:rPr>
          <w:rFonts w:ascii="Avenir Book" w:eastAsia="Calibri" w:hAnsi="Avenir Book" w:cs="Times New Roman"/>
        </w:rPr>
        <w:t xml:space="preserve"> </w:t>
      </w:r>
      <w:r w:rsidR="00525FEE" w:rsidRPr="008D514F">
        <w:rPr>
          <w:rFonts w:ascii="Avenir Book" w:eastAsia="Calibri" w:hAnsi="Avenir Book" w:cs="Times New Roman"/>
          <w:b/>
          <w:bCs/>
        </w:rPr>
        <w:t>2B Research</w:t>
      </w:r>
      <w:r w:rsidR="00C94041" w:rsidRPr="008D514F">
        <w:rPr>
          <w:rFonts w:ascii="Avenir Book" w:eastAsia="Calibri" w:hAnsi="Avenir Book" w:cs="Times New Roman"/>
        </w:rPr>
        <w:t>.</w:t>
      </w:r>
    </w:p>
    <w:p w14:paraId="3AA9A7C7" w14:textId="43641E8B" w:rsidR="00E03980" w:rsidRPr="008D514F" w:rsidRDefault="00E03980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Calibri" w:hAnsi="Avenir Book" w:cs="Times New Roman"/>
        </w:rPr>
      </w:pPr>
    </w:p>
    <w:p w14:paraId="4507B5D2" w14:textId="79E03D80" w:rsidR="00E03980" w:rsidRPr="008D514F" w:rsidRDefault="00697D24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Helvetica" w:hAnsi="Avenir Book" w:cs="Times New Roman"/>
          <w:b/>
          <w:bCs/>
        </w:rPr>
      </w:pPr>
      <w:r w:rsidRPr="008D514F">
        <w:rPr>
          <w:rFonts w:ascii="Avenir Book" w:eastAsia="Helvetica" w:hAnsi="Avenir Book" w:cs="Times New Roman"/>
        </w:rPr>
        <w:t>Come ogni anno</w:t>
      </w:r>
      <w:r w:rsidR="00DD69C5" w:rsidRPr="008D514F">
        <w:rPr>
          <w:rFonts w:ascii="Avenir Book" w:eastAsia="Helvetica" w:hAnsi="Avenir Book" w:cs="Times New Roman"/>
        </w:rPr>
        <w:t>,</w:t>
      </w:r>
      <w:r w:rsidRPr="008D514F">
        <w:rPr>
          <w:rFonts w:ascii="Avenir Book" w:eastAsia="Helvetica" w:hAnsi="Avenir Book" w:cs="Times New Roman"/>
        </w:rPr>
        <w:t xml:space="preserve"> i prodotti mediali emersi dal </w:t>
      </w:r>
      <w:r w:rsidR="003E7B10" w:rsidRPr="008D514F">
        <w:rPr>
          <w:rFonts w:ascii="Avenir Book" w:eastAsia="Helvetica" w:hAnsi="Avenir Book" w:cs="Times New Roman"/>
          <w:i/>
          <w:iCs/>
        </w:rPr>
        <w:t>DMR</w:t>
      </w:r>
      <w:r w:rsidR="00434764" w:rsidRPr="008D514F">
        <w:rPr>
          <w:rFonts w:ascii="Avenir Book" w:eastAsia="Helvetica" w:hAnsi="Avenir Book" w:cs="Times New Roman"/>
          <w:i/>
          <w:iCs/>
        </w:rPr>
        <w:t xml:space="preserve"> – Informazione e Intrattenimento</w:t>
      </w:r>
      <w:r w:rsidRPr="008D514F">
        <w:rPr>
          <w:rFonts w:ascii="Avenir Book" w:eastAsia="Helvetica" w:hAnsi="Avenir Book" w:cs="Times New Roman"/>
        </w:rPr>
        <w:t xml:space="preserve"> entrano in </w:t>
      </w:r>
      <w:r w:rsidRPr="008D514F">
        <w:rPr>
          <w:rFonts w:ascii="Avenir Book" w:eastAsia="Helvetica" w:hAnsi="Avenir Book" w:cs="Times New Roman"/>
          <w:b/>
          <w:bCs/>
        </w:rPr>
        <w:t xml:space="preserve">nomination </w:t>
      </w:r>
      <w:r w:rsidRPr="008D514F">
        <w:rPr>
          <w:rFonts w:ascii="Avenir Book" w:eastAsia="Helvetica" w:hAnsi="Avenir Book" w:cs="Times New Roman"/>
        </w:rPr>
        <w:t xml:space="preserve">per i </w:t>
      </w:r>
      <w:r w:rsidRPr="008D514F">
        <w:rPr>
          <w:rFonts w:ascii="Avenir Book" w:eastAsia="Helvetica" w:hAnsi="Avenir Book" w:cs="Times New Roman"/>
          <w:b/>
          <w:bCs/>
        </w:rPr>
        <w:t>Diversity Media Awards</w:t>
      </w:r>
      <w:r w:rsidR="004D6D6A" w:rsidRPr="008D514F">
        <w:rPr>
          <w:rFonts w:ascii="Avenir Book" w:eastAsia="Helvetica" w:hAnsi="Avenir Book" w:cs="Times New Roman"/>
        </w:rPr>
        <w:t xml:space="preserve"> </w:t>
      </w:r>
      <w:r w:rsidR="004D6D6A" w:rsidRPr="008D514F">
        <w:rPr>
          <w:rFonts w:ascii="Avenir Book" w:eastAsia="Helvetica" w:hAnsi="Avenir Book" w:cs="Times New Roman"/>
          <w:b/>
          <w:bCs/>
        </w:rPr>
        <w:t>202</w:t>
      </w:r>
      <w:r w:rsidR="00CB4B86" w:rsidRPr="008D514F">
        <w:rPr>
          <w:rFonts w:ascii="Avenir Book" w:eastAsia="Helvetica" w:hAnsi="Avenir Book" w:cs="Times New Roman"/>
          <w:b/>
          <w:bCs/>
        </w:rPr>
        <w:t>4</w:t>
      </w:r>
      <w:r w:rsidR="00DD69C5" w:rsidRPr="008D514F">
        <w:rPr>
          <w:rFonts w:ascii="Avenir Book" w:eastAsia="Helvetica" w:hAnsi="Avenir Book" w:cs="Times New Roman"/>
        </w:rPr>
        <w:t xml:space="preserve">, </w:t>
      </w:r>
      <w:r w:rsidR="00912D70" w:rsidRPr="008D514F">
        <w:rPr>
          <w:rFonts w:ascii="Avenir Book" w:eastAsia="Helvetica" w:hAnsi="Avenir Book" w:cs="Times New Roman"/>
        </w:rPr>
        <w:t xml:space="preserve">una serata evento </w:t>
      </w:r>
      <w:r w:rsidR="00434764" w:rsidRPr="008D514F">
        <w:rPr>
          <w:rFonts w:ascii="Avenir Book" w:eastAsia="Helvetica" w:hAnsi="Avenir Book" w:cs="Times New Roman"/>
        </w:rPr>
        <w:t xml:space="preserve">benefica </w:t>
      </w:r>
      <w:r w:rsidR="00161719" w:rsidRPr="008D514F">
        <w:rPr>
          <w:rFonts w:ascii="Avenir Book" w:eastAsia="Helvetica" w:hAnsi="Avenir Book" w:cs="Times New Roman"/>
        </w:rPr>
        <w:t>condotta da</w:t>
      </w:r>
      <w:r w:rsidR="00161719" w:rsidRPr="008D514F">
        <w:rPr>
          <w:rFonts w:ascii="Avenir Book" w:eastAsia="Helvetica" w:hAnsi="Avenir Book" w:cs="Times New Roman"/>
          <w:b/>
          <w:bCs/>
        </w:rPr>
        <w:t xml:space="preserve"> </w:t>
      </w:r>
      <w:r w:rsidR="00CB4B86" w:rsidRPr="008D514F">
        <w:rPr>
          <w:rFonts w:ascii="Avenir Book" w:eastAsia="Helvetica" w:hAnsi="Avenir Book" w:cs="Times New Roman"/>
          <w:b/>
          <w:bCs/>
        </w:rPr>
        <w:t>Francesca Michielin</w:t>
      </w:r>
      <w:r w:rsidR="00161719" w:rsidRPr="008D514F">
        <w:rPr>
          <w:rFonts w:ascii="Avenir Book" w:eastAsia="Helvetica" w:hAnsi="Avenir Book" w:cs="Times New Roman"/>
          <w:b/>
          <w:bCs/>
        </w:rPr>
        <w:t xml:space="preserve"> </w:t>
      </w:r>
      <w:r w:rsidR="00161719" w:rsidRPr="008D514F">
        <w:rPr>
          <w:rFonts w:ascii="Avenir Book" w:eastAsia="Helvetica" w:hAnsi="Avenir Book" w:cs="Times New Roman"/>
        </w:rPr>
        <w:t>e</w:t>
      </w:r>
      <w:r w:rsidR="00C522B6" w:rsidRPr="008D514F">
        <w:rPr>
          <w:rFonts w:ascii="Avenir Book" w:eastAsia="Helvetica" w:hAnsi="Avenir Book" w:cs="Times New Roman"/>
        </w:rPr>
        <w:t xml:space="preserve"> da </w:t>
      </w:r>
      <w:r w:rsidR="00C522B6" w:rsidRPr="008D514F">
        <w:rPr>
          <w:rFonts w:ascii="Avenir Book" w:eastAsia="Helvetica" w:hAnsi="Avenir Book" w:cs="Times New Roman"/>
          <w:b/>
          <w:bCs/>
        </w:rPr>
        <w:t xml:space="preserve">Ema </w:t>
      </w:r>
      <w:proofErr w:type="spellStart"/>
      <w:r w:rsidR="00C522B6" w:rsidRPr="00841576">
        <w:rPr>
          <w:rFonts w:ascii="Avenir Book" w:eastAsia="Helvetica" w:hAnsi="Avenir Book" w:cs="Times New Roman"/>
          <w:b/>
          <w:bCs/>
        </w:rPr>
        <w:t>Stok</w:t>
      </w:r>
      <w:r w:rsidR="00970BFE" w:rsidRPr="00841576">
        <w:rPr>
          <w:rFonts w:ascii="Avenir Book" w:eastAsia="Helvetica" w:hAnsi="Avenir Book" w:cs="Times New Roman"/>
          <w:b/>
          <w:bCs/>
        </w:rPr>
        <w:t>h</w:t>
      </w:r>
      <w:r w:rsidR="00C522B6" w:rsidRPr="00841576">
        <w:rPr>
          <w:rFonts w:ascii="Avenir Book" w:eastAsia="Helvetica" w:hAnsi="Avenir Book" w:cs="Times New Roman"/>
          <w:b/>
          <w:bCs/>
        </w:rPr>
        <w:t>olma</w:t>
      </w:r>
      <w:proofErr w:type="spellEnd"/>
      <w:r w:rsidR="00C522B6" w:rsidRPr="00841576">
        <w:rPr>
          <w:rFonts w:ascii="Avenir Book" w:eastAsia="Helvetica" w:hAnsi="Avenir Book" w:cs="Times New Roman"/>
        </w:rPr>
        <w:t>,</w:t>
      </w:r>
      <w:r w:rsidR="00161719" w:rsidRPr="00841576">
        <w:rPr>
          <w:rFonts w:ascii="Avenir Book" w:eastAsia="Helvetica" w:hAnsi="Avenir Book" w:cs="Times New Roman"/>
          <w:b/>
          <w:bCs/>
        </w:rPr>
        <w:t xml:space="preserve"> </w:t>
      </w:r>
      <w:r w:rsidR="005B6D27" w:rsidRPr="00841576">
        <w:rPr>
          <w:rFonts w:ascii="Avenir Book" w:eastAsia="Helvetica" w:hAnsi="Avenir Book" w:cs="Times New Roman"/>
        </w:rPr>
        <w:t xml:space="preserve">in scena il </w:t>
      </w:r>
      <w:r w:rsidR="005B6D27" w:rsidRPr="00841576">
        <w:rPr>
          <w:rFonts w:ascii="Avenir Book" w:eastAsia="Helvetica" w:hAnsi="Avenir Book" w:cs="Times New Roman"/>
          <w:b/>
          <w:bCs/>
        </w:rPr>
        <w:t>28 maggio</w:t>
      </w:r>
      <w:r w:rsidR="005B6D27" w:rsidRPr="00841576">
        <w:rPr>
          <w:rFonts w:ascii="Avenir Book" w:eastAsia="Helvetica" w:hAnsi="Avenir Book" w:cs="Times New Roman"/>
        </w:rPr>
        <w:t xml:space="preserve"> al </w:t>
      </w:r>
      <w:r w:rsidR="005B6D27" w:rsidRPr="00841576">
        <w:rPr>
          <w:rFonts w:ascii="Avenir Book" w:eastAsia="Helvetica" w:hAnsi="Avenir Book" w:cs="Times New Roman"/>
          <w:b/>
          <w:bCs/>
        </w:rPr>
        <w:t>Teatro Lirico</w:t>
      </w:r>
      <w:r w:rsidR="008E173D" w:rsidRPr="00841576">
        <w:rPr>
          <w:rFonts w:ascii="Avenir Book" w:eastAsia="Helvetica" w:hAnsi="Avenir Book" w:cs="Times New Roman"/>
          <w:b/>
          <w:bCs/>
        </w:rPr>
        <w:t xml:space="preserve"> Giorgio Gaber</w:t>
      </w:r>
      <w:r w:rsidR="005B6D27" w:rsidRPr="00841576">
        <w:rPr>
          <w:rFonts w:ascii="Avenir Book" w:eastAsia="Helvetica" w:hAnsi="Avenir Book" w:cs="Times New Roman"/>
          <w:b/>
          <w:bCs/>
        </w:rPr>
        <w:t xml:space="preserve"> di Milano</w:t>
      </w:r>
      <w:r w:rsidR="00700799" w:rsidRPr="00841576">
        <w:rPr>
          <w:rFonts w:ascii="Avenir Book" w:eastAsia="Helvetica" w:hAnsi="Avenir Book" w:cs="Times New Roman"/>
          <w:b/>
          <w:bCs/>
        </w:rPr>
        <w:t xml:space="preserve"> </w:t>
      </w:r>
      <w:r w:rsidR="00700799" w:rsidRPr="00841576">
        <w:rPr>
          <w:rFonts w:ascii="Avenir Book" w:eastAsia="Helvetica" w:hAnsi="Avenir Book" w:cs="Times New Roman"/>
        </w:rPr>
        <w:t>e</w:t>
      </w:r>
      <w:r w:rsidR="005B6D27" w:rsidRPr="00841576">
        <w:rPr>
          <w:rFonts w:ascii="Avenir Book" w:eastAsia="Helvetica" w:hAnsi="Avenir Book" w:cs="Times New Roman"/>
          <w:b/>
          <w:bCs/>
        </w:rPr>
        <w:t xml:space="preserve"> </w:t>
      </w:r>
      <w:r w:rsidRPr="00841576">
        <w:rPr>
          <w:rFonts w:ascii="Avenir Book" w:eastAsia="Helvetica" w:hAnsi="Avenir Book" w:cs="Times New Roman"/>
          <w:b/>
          <w:bCs/>
        </w:rPr>
        <w:t xml:space="preserve">trasmessa </w:t>
      </w:r>
      <w:r w:rsidR="00773D8B" w:rsidRPr="00841576">
        <w:rPr>
          <w:rFonts w:ascii="Avenir Book" w:eastAsia="Helvetica" w:hAnsi="Avenir Book" w:cs="Times New Roman"/>
          <w:b/>
          <w:bCs/>
        </w:rPr>
        <w:t>anche quest’anno</w:t>
      </w:r>
      <w:r w:rsidR="008153DD" w:rsidRPr="00841576">
        <w:rPr>
          <w:rFonts w:ascii="Avenir Book" w:eastAsia="Helvetica" w:hAnsi="Avenir Book" w:cs="Times New Roman"/>
          <w:b/>
          <w:bCs/>
        </w:rPr>
        <w:t xml:space="preserve"> su Rai1 </w:t>
      </w:r>
      <w:r w:rsidR="00CB4B86" w:rsidRPr="00841576">
        <w:rPr>
          <w:rFonts w:ascii="Avenir Book" w:eastAsia="Helvetica" w:hAnsi="Avenir Book" w:cs="Times New Roman"/>
        </w:rPr>
        <w:t xml:space="preserve">– </w:t>
      </w:r>
      <w:r w:rsidR="000C7265" w:rsidRPr="00841576">
        <w:rPr>
          <w:rFonts w:ascii="Avenir Book" w:eastAsia="Helvetica" w:hAnsi="Avenir Book" w:cs="Times New Roman"/>
        </w:rPr>
        <w:t xml:space="preserve">il </w:t>
      </w:r>
      <w:r w:rsidR="00841576" w:rsidRPr="00841576">
        <w:rPr>
          <w:rFonts w:ascii="Avenir Book" w:eastAsia="Helvetica" w:hAnsi="Avenir Book" w:cs="Times New Roman"/>
        </w:rPr>
        <w:t xml:space="preserve">28 </w:t>
      </w:r>
      <w:r w:rsidR="000C7265" w:rsidRPr="00841576">
        <w:rPr>
          <w:rFonts w:ascii="Avenir Book" w:eastAsia="Helvetica" w:hAnsi="Avenir Book" w:cs="Times New Roman"/>
        </w:rPr>
        <w:t>giugno</w:t>
      </w:r>
      <w:r w:rsidR="00434764" w:rsidRPr="00841576">
        <w:rPr>
          <w:rFonts w:ascii="Avenir Book" w:eastAsia="Helvetica" w:hAnsi="Avenir Book" w:cs="Times New Roman"/>
        </w:rPr>
        <w:t xml:space="preserve"> </w:t>
      </w:r>
      <w:r w:rsidR="00CB4B86" w:rsidRPr="00841576">
        <w:rPr>
          <w:rFonts w:ascii="Avenir Book" w:eastAsia="Helvetica" w:hAnsi="Avenir Book" w:cs="Times New Roman"/>
        </w:rPr>
        <w:t xml:space="preserve">in seconda serata - </w:t>
      </w:r>
      <w:r w:rsidR="008153DD" w:rsidRPr="00841576">
        <w:rPr>
          <w:rFonts w:ascii="Avenir Book" w:eastAsia="Helvetica" w:hAnsi="Avenir Book" w:cs="Times New Roman"/>
        </w:rPr>
        <w:t>per il suo alto valore di servizio pubblico</w:t>
      </w:r>
      <w:r w:rsidR="00841576" w:rsidRPr="00841576">
        <w:rPr>
          <w:rFonts w:ascii="Avenir Book" w:eastAsia="Helvetica" w:hAnsi="Avenir Book" w:cs="Times New Roman"/>
        </w:rPr>
        <w:t>.</w:t>
      </w:r>
      <w:r w:rsidR="00841576">
        <w:rPr>
          <w:rFonts w:ascii="Avenir Book" w:eastAsia="Helvetica" w:hAnsi="Avenir Book" w:cs="Times New Roman"/>
        </w:rPr>
        <w:t xml:space="preserve"> </w:t>
      </w:r>
      <w:r w:rsidR="008153DD" w:rsidRPr="008D514F">
        <w:rPr>
          <w:rFonts w:ascii="Avenir Book" w:eastAsia="Helvetica" w:hAnsi="Avenir Book" w:cs="Times New Roman"/>
          <w:b/>
          <w:bCs/>
        </w:rPr>
        <w:t xml:space="preserve"> </w:t>
      </w:r>
    </w:p>
    <w:p w14:paraId="11625D16" w14:textId="77777777" w:rsidR="008D514F" w:rsidRPr="008D514F" w:rsidRDefault="008D514F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Helvetica" w:hAnsi="Avenir Book" w:cs="Times New Roman"/>
          <w:b/>
          <w:bCs/>
        </w:rPr>
      </w:pPr>
    </w:p>
    <w:p w14:paraId="7739EE29" w14:textId="77777777" w:rsidR="000D03B7" w:rsidRPr="008D514F" w:rsidRDefault="000D03B7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Helvetica" w:hAnsi="Avenir Book" w:cs="Times New Roman"/>
          <w:b/>
          <w:bCs/>
        </w:rPr>
      </w:pPr>
    </w:p>
    <w:p w14:paraId="399B9766" w14:textId="2CDFD318" w:rsidR="00592084" w:rsidRPr="008D514F" w:rsidRDefault="000D03B7" w:rsidP="00592084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Calibri" w:hAnsi="Avenir Book" w:cs="Times New Roman"/>
        </w:rPr>
      </w:pPr>
      <w:r w:rsidRPr="008D514F">
        <w:rPr>
          <w:rFonts w:ascii="Avenir Book" w:eastAsia="Helvetica" w:hAnsi="Avenir Book" w:cs="Times New Roman"/>
          <w:b/>
          <w:bCs/>
        </w:rPr>
        <w:t>Fino al</w:t>
      </w:r>
      <w:r w:rsidRPr="008D514F">
        <w:rPr>
          <w:rFonts w:ascii="Avenir Book" w:eastAsia="Calibri" w:hAnsi="Avenir Book" w:cs="Times New Roman"/>
          <w:b/>
          <w:bCs/>
        </w:rPr>
        <w:t xml:space="preserve"> 10 mag</w:t>
      </w:r>
      <w:r w:rsidR="000059DD" w:rsidRPr="008D514F">
        <w:rPr>
          <w:rFonts w:ascii="Avenir Book" w:eastAsia="Calibri" w:hAnsi="Avenir Book" w:cs="Times New Roman"/>
          <w:b/>
          <w:bCs/>
        </w:rPr>
        <w:t>gio il pubblico potrà votare</w:t>
      </w:r>
      <w:r w:rsidR="00F06612" w:rsidRPr="008D514F">
        <w:rPr>
          <w:rFonts w:ascii="Avenir Book" w:eastAsia="Calibri" w:hAnsi="Avenir Book" w:cs="Times New Roman"/>
          <w:b/>
          <w:bCs/>
        </w:rPr>
        <w:t xml:space="preserve"> </w:t>
      </w:r>
      <w:r w:rsidR="00434764" w:rsidRPr="008D514F">
        <w:rPr>
          <w:rFonts w:ascii="Avenir Book" w:eastAsia="Calibri" w:hAnsi="Avenir Book" w:cs="Times New Roman"/>
          <w:b/>
          <w:bCs/>
        </w:rPr>
        <w:t>le nomination</w:t>
      </w:r>
      <w:r w:rsidRPr="008D514F">
        <w:rPr>
          <w:rFonts w:ascii="Avenir Book" w:eastAsia="Calibri" w:hAnsi="Avenir Book" w:cs="Times New Roman"/>
          <w:b/>
          <w:bCs/>
          <w:color w:val="000000" w:themeColor="text1"/>
        </w:rPr>
        <w:t xml:space="preserve"> su </w:t>
      </w:r>
      <w:hyperlink r:id="rId8" w:history="1">
        <w:r w:rsidRPr="008D514F">
          <w:rPr>
            <w:rStyle w:val="Collegamentoipertestuale"/>
            <w:rFonts w:ascii="Avenir Book" w:hAnsi="Avenir Book" w:cs="Times New Roman"/>
            <w:b/>
            <w:bCs/>
          </w:rPr>
          <w:t>www.diversitymediaawards.it</w:t>
        </w:r>
      </w:hyperlink>
      <w:r w:rsidRPr="008D514F">
        <w:rPr>
          <w:rFonts w:ascii="Avenir Book" w:eastAsia="Calibri" w:hAnsi="Avenir Book" w:cs="Times New Roman"/>
          <w:color w:val="000000" w:themeColor="text1"/>
        </w:rPr>
        <w:t xml:space="preserve"> </w:t>
      </w:r>
      <w:r w:rsidR="00E522CD" w:rsidRPr="008D514F">
        <w:rPr>
          <w:rFonts w:ascii="Avenir Book" w:eastAsia="Calibri" w:hAnsi="Avenir Book" w:cs="Times New Roman"/>
          <w:color w:val="000000" w:themeColor="text1"/>
        </w:rPr>
        <w:t>per eleggere i vincitori e le vincitrici</w:t>
      </w:r>
      <w:r w:rsidR="00B64CCA" w:rsidRPr="008D514F">
        <w:rPr>
          <w:rFonts w:ascii="Avenir Book" w:eastAsia="Calibri" w:hAnsi="Avenir Book" w:cs="Times New Roman"/>
          <w:color w:val="000000" w:themeColor="text1"/>
        </w:rPr>
        <w:t xml:space="preserve"> nelle seguenti categorie:</w:t>
      </w:r>
      <w:r w:rsidRPr="008D514F">
        <w:rPr>
          <w:rFonts w:ascii="Avenir Book" w:eastAsia="Calibri" w:hAnsi="Avenir Book" w:cs="Times New Roman"/>
        </w:rPr>
        <w:t xml:space="preserve"> </w:t>
      </w:r>
      <w:r w:rsidRPr="008D514F">
        <w:rPr>
          <w:rFonts w:ascii="Avenir Book" w:eastAsia="Calibri" w:hAnsi="Avenir Book" w:cs="Times New Roman"/>
          <w:i/>
          <w:iCs/>
        </w:rPr>
        <w:t xml:space="preserve">Miglior Film, Miglior Serie TV Italiana, Miglior Serie TV Straniera, Miglior Serie </w:t>
      </w:r>
      <w:r w:rsidR="00081283" w:rsidRPr="008D514F">
        <w:rPr>
          <w:rFonts w:ascii="Avenir Book" w:eastAsia="Calibri" w:hAnsi="Avenir Book" w:cs="Times New Roman"/>
          <w:i/>
          <w:iCs/>
        </w:rPr>
        <w:t>Young</w:t>
      </w:r>
      <w:r w:rsidRPr="008D514F">
        <w:rPr>
          <w:rFonts w:ascii="Avenir Book" w:eastAsia="Calibri" w:hAnsi="Avenir Book" w:cs="Times New Roman"/>
          <w:i/>
          <w:iCs/>
        </w:rPr>
        <w:t xml:space="preserve">, Miglior Programma TV, Miglior Programma Radio, Miglior Podcast, Miglior prodotto </w:t>
      </w:r>
      <w:proofErr w:type="spellStart"/>
      <w:r w:rsidRPr="008D514F">
        <w:rPr>
          <w:rFonts w:ascii="Avenir Book" w:eastAsia="Calibri" w:hAnsi="Avenir Book" w:cs="Times New Roman"/>
          <w:i/>
          <w:iCs/>
        </w:rPr>
        <w:t>digital</w:t>
      </w:r>
      <w:proofErr w:type="spellEnd"/>
      <w:r w:rsidRPr="008D514F">
        <w:rPr>
          <w:rFonts w:ascii="Avenir Book" w:eastAsia="Calibri" w:hAnsi="Avenir Book" w:cs="Times New Roman"/>
          <w:i/>
          <w:iCs/>
        </w:rPr>
        <w:t>, Creator dell</w:t>
      </w:r>
      <w:r w:rsidRPr="008D514F">
        <w:rPr>
          <w:rFonts w:ascii="Avenir Book" w:eastAsia="Helvetica" w:hAnsi="Avenir Book" w:cs="Times New Roman"/>
          <w:i/>
          <w:iCs/>
        </w:rPr>
        <w:t>’</w:t>
      </w:r>
      <w:r w:rsidRPr="008D514F">
        <w:rPr>
          <w:rFonts w:ascii="Avenir Book" w:eastAsia="Calibri" w:hAnsi="Avenir Book" w:cs="Times New Roman"/>
          <w:i/>
          <w:iCs/>
        </w:rPr>
        <w:t>anno, Personaggio dell’anno.</w:t>
      </w:r>
      <w:r w:rsidRPr="008D514F">
        <w:rPr>
          <w:rFonts w:ascii="Avenir Book" w:eastAsia="Calibri" w:hAnsi="Avenir Book" w:cs="Times New Roman"/>
        </w:rPr>
        <w:t xml:space="preserve"> </w:t>
      </w:r>
      <w:r w:rsidRPr="008D514F">
        <w:rPr>
          <w:rFonts w:ascii="Avenir Book" w:eastAsia="Calibri" w:hAnsi="Avenir Book" w:cs="Times New Roman"/>
          <w:b/>
          <w:bCs/>
        </w:rPr>
        <w:t>Durante l’evento saranno attribuiti anche i riconoscimenti all’informazione</w:t>
      </w:r>
      <w:r w:rsidR="00E10A4C" w:rsidRPr="008D514F">
        <w:rPr>
          <w:rFonts w:ascii="Avenir Book" w:eastAsia="Calibri" w:hAnsi="Avenir Book" w:cs="Times New Roman"/>
          <w:b/>
          <w:bCs/>
        </w:rPr>
        <w:t>:</w:t>
      </w:r>
      <w:r w:rsidRPr="008D514F">
        <w:rPr>
          <w:rFonts w:ascii="Avenir Book" w:eastAsia="Calibri" w:hAnsi="Avenir Book" w:cs="Times New Roman"/>
        </w:rPr>
        <w:t xml:space="preserve"> </w:t>
      </w:r>
      <w:r w:rsidRPr="008D514F">
        <w:rPr>
          <w:rFonts w:ascii="Avenir Book" w:eastAsia="Calibri" w:hAnsi="Avenir Book" w:cs="Times New Roman"/>
          <w:i/>
          <w:iCs/>
        </w:rPr>
        <w:t xml:space="preserve">Miglior </w:t>
      </w:r>
      <w:r w:rsidR="00E10A4C" w:rsidRPr="008D514F">
        <w:rPr>
          <w:rFonts w:ascii="Avenir Book" w:eastAsia="Calibri" w:hAnsi="Avenir Book" w:cs="Times New Roman"/>
          <w:i/>
          <w:iCs/>
        </w:rPr>
        <w:t xml:space="preserve">Servizio </w:t>
      </w:r>
      <w:r w:rsidRPr="008D514F">
        <w:rPr>
          <w:rFonts w:ascii="Avenir Book" w:eastAsia="Calibri" w:hAnsi="Avenir Book" w:cs="Times New Roman"/>
          <w:i/>
          <w:iCs/>
        </w:rPr>
        <w:t>TG, Miglior Articolo Stampa Quotidiani, Miglior Articolo Stampa Periodici, Miglior Articolo Stampa Web</w:t>
      </w:r>
      <w:r w:rsidRPr="008D514F">
        <w:rPr>
          <w:rFonts w:ascii="Avenir Book" w:eastAsia="Calibri" w:hAnsi="Avenir Book" w:cs="Times New Roman"/>
        </w:rPr>
        <w:t xml:space="preserve">. </w:t>
      </w:r>
    </w:p>
    <w:p w14:paraId="33B45BF9" w14:textId="77777777" w:rsidR="00D61BCC" w:rsidRPr="008D514F" w:rsidRDefault="00D61BCC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Calibri" w:hAnsi="Avenir Book" w:cs="Times New Roman"/>
        </w:rPr>
      </w:pPr>
    </w:p>
    <w:p w14:paraId="25C6DE92" w14:textId="09C4924A" w:rsidR="002936A8" w:rsidRPr="008D514F" w:rsidRDefault="002936A8" w:rsidP="0058105E">
      <w:pPr>
        <w:ind w:left="-142" w:right="-285"/>
        <w:contextualSpacing/>
        <w:jc w:val="both"/>
        <w:rPr>
          <w:rFonts w:ascii="Avenir Book" w:eastAsia="Calibri" w:hAnsi="Avenir Book" w:cs="Times New Roman"/>
          <w:b/>
          <w:bCs/>
        </w:rPr>
      </w:pPr>
      <w:r w:rsidRPr="008D514F">
        <w:rPr>
          <w:rFonts w:ascii="Avenir Book" w:eastAsia="Calibri" w:hAnsi="Avenir Book" w:cs="Times New Roman"/>
        </w:rPr>
        <w:t xml:space="preserve">I </w:t>
      </w:r>
      <w:r w:rsidRPr="008D514F">
        <w:rPr>
          <w:rFonts w:ascii="Avenir Book" w:eastAsia="Calibri" w:hAnsi="Avenir Book" w:cs="Times New Roman"/>
          <w:b/>
          <w:bCs/>
        </w:rPr>
        <w:t>Diversity Media Awards</w:t>
      </w:r>
      <w:r w:rsidRPr="008D514F">
        <w:rPr>
          <w:rFonts w:ascii="Avenir Book" w:eastAsia="Calibri" w:hAnsi="Avenir Book" w:cs="Times New Roman"/>
        </w:rPr>
        <w:t xml:space="preserve"> e il </w:t>
      </w:r>
      <w:r w:rsidRPr="008D514F">
        <w:rPr>
          <w:rFonts w:ascii="Avenir Book" w:eastAsia="Calibri" w:hAnsi="Avenir Book" w:cs="Times New Roman"/>
          <w:b/>
          <w:bCs/>
        </w:rPr>
        <w:t>Diversity Media Report</w:t>
      </w:r>
      <w:r w:rsidRPr="008D514F">
        <w:rPr>
          <w:rFonts w:ascii="Avenir Book" w:eastAsia="Calibri" w:hAnsi="Avenir Book" w:cs="Times New Roman"/>
        </w:rPr>
        <w:t xml:space="preserve"> sono realizzati</w:t>
      </w:r>
      <w:r w:rsidR="00D9477D">
        <w:rPr>
          <w:rFonts w:ascii="Avenir Book" w:eastAsia="Calibri" w:hAnsi="Avenir Book" w:cs="Times New Roman"/>
        </w:rPr>
        <w:t xml:space="preserve"> con il Patrocinio</w:t>
      </w:r>
      <w:r w:rsidRPr="008D514F">
        <w:rPr>
          <w:rFonts w:ascii="Avenir Book" w:eastAsia="Calibri" w:hAnsi="Avenir Book" w:cs="Times New Roman"/>
        </w:rPr>
        <w:t xml:space="preserve"> </w:t>
      </w:r>
      <w:r w:rsidR="00E10A4C" w:rsidRPr="008D514F">
        <w:rPr>
          <w:rFonts w:ascii="Avenir Book" w:eastAsia="Calibri" w:hAnsi="Avenir Book" w:cs="Times New Roman"/>
        </w:rPr>
        <w:t>del</w:t>
      </w:r>
      <w:r w:rsidR="00E10A4C" w:rsidRPr="008D514F">
        <w:rPr>
          <w:rFonts w:ascii="Avenir Book" w:eastAsia="Calibri" w:hAnsi="Avenir Book" w:cs="Times New Roman"/>
          <w:b/>
          <w:bCs/>
        </w:rPr>
        <w:t xml:space="preserve"> </w:t>
      </w:r>
      <w:r w:rsidRPr="008D514F">
        <w:rPr>
          <w:rFonts w:ascii="Avenir Book" w:eastAsia="Calibri" w:hAnsi="Avenir Book" w:cs="Times New Roman"/>
          <w:b/>
          <w:bCs/>
        </w:rPr>
        <w:t>Comune di Milano</w:t>
      </w:r>
      <w:r w:rsidR="00E10A4C" w:rsidRPr="008D514F">
        <w:rPr>
          <w:rFonts w:ascii="Avenir Book" w:eastAsia="Calibri" w:hAnsi="Avenir Book" w:cs="Times New Roman"/>
          <w:b/>
          <w:bCs/>
        </w:rPr>
        <w:t xml:space="preserve"> </w:t>
      </w:r>
      <w:r w:rsidR="00E10A4C" w:rsidRPr="008D514F">
        <w:rPr>
          <w:rFonts w:ascii="Avenir Book" w:eastAsia="Calibri" w:hAnsi="Avenir Book" w:cs="Times New Roman"/>
        </w:rPr>
        <w:t>e della organizzazione no profit</w:t>
      </w:r>
      <w:r w:rsidRPr="008D514F">
        <w:rPr>
          <w:rFonts w:ascii="Avenir Book" w:eastAsia="Calibri" w:hAnsi="Avenir Book" w:cs="Times New Roman"/>
        </w:rPr>
        <w:t xml:space="preserve"> </w:t>
      </w:r>
      <w:r w:rsidR="00081283" w:rsidRPr="008D514F">
        <w:rPr>
          <w:rFonts w:ascii="Avenir Book" w:eastAsia="Calibri" w:hAnsi="Avenir Book" w:cs="Times New Roman"/>
          <w:b/>
          <w:bCs/>
        </w:rPr>
        <w:t>GLAAD.</w:t>
      </w:r>
      <w:r w:rsidR="002B0F65" w:rsidRPr="002B0F65">
        <w:rPr>
          <w:rFonts w:ascii="Avenir Book" w:eastAsia="Calibri" w:hAnsi="Avenir Book" w:cs="Times New Roman"/>
        </w:rPr>
        <w:t xml:space="preserve"> </w:t>
      </w:r>
    </w:p>
    <w:p w14:paraId="59554AA0" w14:textId="77777777" w:rsidR="002936A8" w:rsidRPr="008D514F" w:rsidRDefault="002936A8" w:rsidP="0058105E">
      <w:pPr>
        <w:ind w:left="-142" w:right="-285"/>
        <w:contextualSpacing/>
        <w:jc w:val="both"/>
        <w:rPr>
          <w:rFonts w:ascii="Avenir Book" w:eastAsia="Calibri" w:hAnsi="Avenir Book" w:cs="Times New Roman"/>
          <w:b/>
          <w:bCs/>
        </w:rPr>
      </w:pPr>
    </w:p>
    <w:p w14:paraId="3FD11DBF" w14:textId="1FBF7BE0" w:rsidR="000E5AF3" w:rsidRPr="008D514F" w:rsidRDefault="002936A8" w:rsidP="000E5AF3">
      <w:pPr>
        <w:ind w:left="-142" w:right="-285"/>
        <w:contextualSpacing/>
        <w:jc w:val="both"/>
        <w:rPr>
          <w:rFonts w:ascii="Avenir Book" w:eastAsia="Arial Nova" w:hAnsi="Avenir Book" w:cs="Arial Nova"/>
          <w:color w:val="000000" w:themeColor="text1"/>
        </w:rPr>
      </w:pPr>
      <w:r w:rsidRPr="008D514F">
        <w:rPr>
          <w:rFonts w:ascii="Avenir Book" w:eastAsia="Calibri" w:hAnsi="Avenir Book" w:cs="Times New Roman"/>
        </w:rPr>
        <w:t xml:space="preserve">Il </w:t>
      </w:r>
      <w:r w:rsidRPr="008D514F">
        <w:rPr>
          <w:rFonts w:ascii="Avenir Book" w:eastAsia="Calibri" w:hAnsi="Avenir Book" w:cs="Times New Roman"/>
          <w:b/>
          <w:bCs/>
        </w:rPr>
        <w:t>Diversity Media Report</w:t>
      </w:r>
      <w:r w:rsidRPr="008D514F">
        <w:rPr>
          <w:rFonts w:ascii="Avenir Book" w:eastAsia="Calibri" w:hAnsi="Avenir Book" w:cs="Times New Roman"/>
        </w:rPr>
        <w:t xml:space="preserve"> è realizzato da </w:t>
      </w:r>
      <w:r w:rsidRPr="008D514F">
        <w:rPr>
          <w:rFonts w:ascii="Avenir Book" w:eastAsia="Calibri" w:hAnsi="Avenir Book" w:cs="Times New Roman"/>
          <w:b/>
          <w:bCs/>
        </w:rPr>
        <w:t>Fondazione Diversity</w:t>
      </w:r>
      <w:r w:rsidRPr="008D514F">
        <w:rPr>
          <w:rFonts w:ascii="Avenir Book" w:eastAsia="Calibri" w:hAnsi="Avenir Book" w:cs="Times New Roman"/>
        </w:rPr>
        <w:t xml:space="preserve"> in collaborazione con l’</w:t>
      </w:r>
      <w:r w:rsidRPr="008D514F">
        <w:rPr>
          <w:rFonts w:ascii="Avenir Book" w:eastAsia="Calibri" w:hAnsi="Avenir Book" w:cs="Times New Roman"/>
          <w:b/>
          <w:bCs/>
        </w:rPr>
        <w:t>Osservatorio di Pavia</w:t>
      </w:r>
      <w:r w:rsidRPr="008D514F">
        <w:rPr>
          <w:rFonts w:ascii="Avenir Book" w:eastAsia="Calibri" w:hAnsi="Avenir Book" w:cs="Times New Roman"/>
        </w:rPr>
        <w:t xml:space="preserve">, con </w:t>
      </w:r>
      <w:r w:rsidRPr="008D514F">
        <w:rPr>
          <w:rFonts w:ascii="Avenir Book" w:eastAsia="Calibri" w:hAnsi="Avenir Book" w:cs="Times New Roman"/>
          <w:b/>
          <w:bCs/>
        </w:rPr>
        <w:t>2B Research</w:t>
      </w:r>
      <w:r w:rsidRPr="008D514F">
        <w:rPr>
          <w:rFonts w:ascii="Avenir Book" w:eastAsia="Calibri" w:hAnsi="Avenir Book" w:cs="Times New Roman"/>
        </w:rPr>
        <w:t>, con un</w:t>
      </w:r>
      <w:r w:rsidRPr="008D514F">
        <w:rPr>
          <w:rFonts w:ascii="Avenir Book" w:eastAsia="Calibri" w:hAnsi="Avenir Book" w:cs="Times New Roman"/>
          <w:b/>
          <w:bCs/>
        </w:rPr>
        <w:t xml:space="preserve"> Comitato Scientifico </w:t>
      </w:r>
      <w:r w:rsidRPr="008D514F">
        <w:rPr>
          <w:rFonts w:ascii="Avenir Book" w:eastAsia="Calibri" w:hAnsi="Avenir Book" w:cs="Times New Roman"/>
        </w:rPr>
        <w:t xml:space="preserve">proveniente da numerose </w:t>
      </w:r>
      <w:r w:rsidRPr="008D514F">
        <w:rPr>
          <w:rFonts w:ascii="Avenir Book" w:eastAsia="Calibri" w:hAnsi="Avenir Book" w:cs="Times New Roman"/>
          <w:b/>
          <w:bCs/>
        </w:rPr>
        <w:t>Università italiane</w:t>
      </w:r>
      <w:r w:rsidRPr="008D514F">
        <w:rPr>
          <w:rFonts w:ascii="Avenir Book" w:eastAsia="Calibri" w:hAnsi="Avenir Book" w:cs="Times New Roman"/>
        </w:rPr>
        <w:t xml:space="preserve"> (</w:t>
      </w:r>
      <w:r w:rsidRPr="008D514F">
        <w:rPr>
          <w:rFonts w:ascii="Avenir Book" w:eastAsia="Arial Nova" w:hAnsi="Avenir Book" w:cs="Arial Nova"/>
          <w:color w:val="000000" w:themeColor="text1"/>
        </w:rPr>
        <w:t xml:space="preserve">Università Sapienza di Roma, Università Cattolica del Sacro Cuore di Milano, Università </w:t>
      </w:r>
      <w:r w:rsidR="00081283" w:rsidRPr="008D514F">
        <w:rPr>
          <w:rFonts w:ascii="Avenir Book" w:eastAsia="Arial Nova" w:hAnsi="Avenir Book" w:cs="Arial Nova"/>
          <w:color w:val="000000" w:themeColor="text1"/>
        </w:rPr>
        <w:t>di Udine, Università di Torino</w:t>
      </w:r>
      <w:r w:rsidRPr="008D514F">
        <w:rPr>
          <w:rFonts w:ascii="Avenir Book" w:eastAsia="Arial Nova" w:hAnsi="Avenir Book" w:cs="Arial Nova"/>
          <w:color w:val="000000" w:themeColor="text1"/>
        </w:rPr>
        <w:t xml:space="preserve">, Università di Reggio Calabria, Università degli Studi di Napoli Federico II) e con il </w:t>
      </w:r>
      <w:r w:rsidRPr="008D514F">
        <w:rPr>
          <w:rFonts w:ascii="Avenir Book" w:eastAsia="Arial Nova" w:hAnsi="Avenir Book" w:cs="Arial Nova"/>
          <w:b/>
          <w:bCs/>
          <w:color w:val="000000" w:themeColor="text1"/>
        </w:rPr>
        <w:t>Security Check Committee</w:t>
      </w:r>
      <w:r w:rsidRPr="008D514F">
        <w:rPr>
          <w:rFonts w:ascii="Avenir Book" w:eastAsia="Arial Nova" w:hAnsi="Avenir Book" w:cs="Arial Nova"/>
          <w:color w:val="000000" w:themeColor="text1"/>
        </w:rPr>
        <w:t xml:space="preserve"> composto da espert</w:t>
      </w:r>
      <w:r w:rsidR="00E10A4C" w:rsidRPr="008D514F">
        <w:rPr>
          <w:rFonts w:ascii="Calibri" w:eastAsia="Arial Nova" w:hAnsi="Calibri" w:cs="Calibri"/>
          <w:color w:val="000000" w:themeColor="text1"/>
        </w:rPr>
        <w:t xml:space="preserve">e ed esperti </w:t>
      </w:r>
      <w:r w:rsidRPr="008D514F">
        <w:rPr>
          <w:rFonts w:ascii="Avenir Book" w:eastAsia="Arial Nova" w:hAnsi="Avenir Book" w:cs="Calibri Light"/>
          <w:color w:val="000000" w:themeColor="text1"/>
        </w:rPr>
        <w:t xml:space="preserve"> appartenenti alle aree della </w:t>
      </w:r>
      <w:proofErr w:type="spellStart"/>
      <w:r w:rsidRPr="008D514F">
        <w:rPr>
          <w:rFonts w:ascii="Avenir Book" w:eastAsia="Arial Nova" w:hAnsi="Avenir Book" w:cs="Calibri Light"/>
          <w:color w:val="000000" w:themeColor="text1"/>
        </w:rPr>
        <w:t>diversity</w:t>
      </w:r>
      <w:proofErr w:type="spellEnd"/>
      <w:r w:rsidRPr="008D514F">
        <w:rPr>
          <w:rFonts w:ascii="Avenir Book" w:eastAsia="Arial Nova" w:hAnsi="Avenir Book" w:cs="Calibri Light"/>
          <w:color w:val="000000" w:themeColor="text1"/>
        </w:rPr>
        <w:t xml:space="preserve">: </w:t>
      </w:r>
      <w:r w:rsidRPr="008D514F">
        <w:rPr>
          <w:rFonts w:ascii="Avenir Book" w:eastAsia="Arial Nova" w:hAnsi="Avenir Book" w:cs="Arial Nova"/>
          <w:color w:val="000000" w:themeColor="text1"/>
        </w:rPr>
        <w:t xml:space="preserve">Leila Belhadj Mohamed, Marina Cuollo, Paolo Di Lorenzo, Gabe Nero, Susanna Owusu </w:t>
      </w:r>
      <w:proofErr w:type="spellStart"/>
      <w:r w:rsidRPr="008D514F">
        <w:rPr>
          <w:rFonts w:ascii="Avenir Book" w:eastAsia="Arial Nova" w:hAnsi="Avenir Book" w:cs="Arial Nova"/>
          <w:color w:val="000000" w:themeColor="text1"/>
        </w:rPr>
        <w:t>Twumwah</w:t>
      </w:r>
      <w:proofErr w:type="spellEnd"/>
      <w:r w:rsidRPr="008D514F">
        <w:rPr>
          <w:rFonts w:ascii="Avenir Book" w:eastAsia="Arial Nova" w:hAnsi="Avenir Book" w:cs="Arial Nova"/>
          <w:color w:val="000000" w:themeColor="text1"/>
        </w:rPr>
        <w:t>, Marina Pierri.</w:t>
      </w:r>
      <w:r w:rsidR="00841576">
        <w:rPr>
          <w:rFonts w:ascii="Avenir Book" w:eastAsia="Arial Nova" w:hAnsi="Avenir Book" w:cs="Arial Nova"/>
          <w:color w:val="000000" w:themeColor="text1"/>
        </w:rPr>
        <w:t xml:space="preserve"> </w:t>
      </w:r>
      <w:r w:rsidR="000E5AF3" w:rsidRPr="008D514F">
        <w:rPr>
          <w:rFonts w:ascii="Avenir Book" w:eastAsia="Arial Nova" w:hAnsi="Avenir Book" w:cs="Arial Nova"/>
          <w:color w:val="000000" w:themeColor="text1"/>
        </w:rPr>
        <w:t xml:space="preserve">Il lavoro </w:t>
      </w:r>
      <w:r w:rsidR="003F64D9" w:rsidRPr="008D514F">
        <w:rPr>
          <w:rFonts w:ascii="Avenir Book" w:eastAsia="Arial Nova" w:hAnsi="Avenir Book" w:cs="Arial Nova"/>
          <w:color w:val="000000" w:themeColor="text1"/>
        </w:rPr>
        <w:t xml:space="preserve">di ricerca </w:t>
      </w:r>
      <w:r w:rsidR="00C94041" w:rsidRPr="008D514F">
        <w:rPr>
          <w:rFonts w:ascii="Avenir Book" w:eastAsia="Arial Nova" w:hAnsi="Avenir Book" w:cs="Arial Nova"/>
          <w:color w:val="000000" w:themeColor="text1"/>
        </w:rPr>
        <w:t>è stato realizzato quest’anno con il sostegno di</w:t>
      </w:r>
      <w:r w:rsidR="00C94041" w:rsidRPr="008D514F">
        <w:rPr>
          <w:rFonts w:ascii="Avenir Book" w:eastAsia="Arial Nova" w:hAnsi="Avenir Book" w:cs="Arial Nova"/>
          <w:b/>
          <w:bCs/>
          <w:color w:val="000000" w:themeColor="text1"/>
        </w:rPr>
        <w:t xml:space="preserve"> H&amp;M</w:t>
      </w:r>
      <w:r w:rsidR="00C94041" w:rsidRPr="008D514F">
        <w:rPr>
          <w:rFonts w:ascii="Avenir Book" w:eastAsia="Arial Nova" w:hAnsi="Avenir Book" w:cs="Arial Nova"/>
          <w:color w:val="000000" w:themeColor="text1"/>
        </w:rPr>
        <w:t xml:space="preserve">. </w:t>
      </w:r>
    </w:p>
    <w:p w14:paraId="3F91E102" w14:textId="4FED2A2E" w:rsidR="002936A8" w:rsidRPr="008D514F" w:rsidRDefault="002936A8" w:rsidP="0058105E">
      <w:pPr>
        <w:ind w:left="-142" w:right="-285"/>
        <w:contextualSpacing/>
        <w:jc w:val="both"/>
        <w:rPr>
          <w:rFonts w:ascii="Avenir Book" w:eastAsia="Arial Nova" w:hAnsi="Avenir Book" w:cs="Arial Nova"/>
          <w:b/>
          <w:bCs/>
          <w:color w:val="000000" w:themeColor="text1"/>
        </w:rPr>
      </w:pPr>
      <w:r w:rsidRPr="008D514F">
        <w:rPr>
          <w:rFonts w:ascii="Avenir Book" w:eastAsia="Arial Nova" w:hAnsi="Avenir Book" w:cs="Arial Nova"/>
          <w:color w:val="000000" w:themeColor="text1"/>
        </w:rPr>
        <w:t>La Fondazione Diversity pubblica il</w:t>
      </w:r>
      <w:r w:rsidRPr="008D514F">
        <w:rPr>
          <w:rFonts w:ascii="Avenir Book" w:eastAsia="Arial Nova" w:hAnsi="Avenir Book" w:cs="Arial Nova"/>
          <w:b/>
          <w:bCs/>
          <w:color w:val="000000" w:themeColor="text1"/>
        </w:rPr>
        <w:t xml:space="preserve"> report esteso, scaricabile gratuitamente</w:t>
      </w:r>
      <w:r w:rsidRPr="008D514F">
        <w:rPr>
          <w:rFonts w:ascii="Avenir Book" w:eastAsia="Arial Nova" w:hAnsi="Avenir Book" w:cs="Arial Nova"/>
          <w:color w:val="000000" w:themeColor="text1"/>
        </w:rPr>
        <w:t>, sul sito</w:t>
      </w:r>
      <w:r w:rsidRPr="008D514F">
        <w:rPr>
          <w:rFonts w:ascii="Avenir Book" w:eastAsia="Arial Nova" w:hAnsi="Avenir Book" w:cs="Arial Nova"/>
          <w:b/>
          <w:bCs/>
          <w:color w:val="000000" w:themeColor="text1"/>
        </w:rPr>
        <w:t xml:space="preserve"> </w:t>
      </w:r>
      <w:hyperlink r:id="rId9" w:history="1">
        <w:r w:rsidRPr="008D514F">
          <w:rPr>
            <w:rStyle w:val="Collegamentoipertestuale"/>
            <w:rFonts w:ascii="Avenir Book" w:eastAsia="Arial Nova" w:hAnsi="Avenir Book" w:cs="Arial Nova"/>
            <w:b/>
            <w:bCs/>
          </w:rPr>
          <w:t>www.diversitymediaawards.it</w:t>
        </w:r>
      </w:hyperlink>
      <w:r w:rsidRPr="008D514F">
        <w:rPr>
          <w:rFonts w:ascii="Avenir Book" w:eastAsia="Arial Nova" w:hAnsi="Avenir Book" w:cs="Arial Nova"/>
          <w:b/>
          <w:bCs/>
          <w:color w:val="000000" w:themeColor="text1"/>
        </w:rPr>
        <w:t xml:space="preserve"> </w:t>
      </w:r>
    </w:p>
    <w:p w14:paraId="5A71DBC6" w14:textId="77777777" w:rsidR="002936A8" w:rsidRPr="008D514F" w:rsidRDefault="002936A8" w:rsidP="0058105E">
      <w:pPr>
        <w:ind w:left="-142" w:right="-285"/>
        <w:contextualSpacing/>
        <w:jc w:val="both"/>
        <w:rPr>
          <w:rFonts w:ascii="Avenir Book" w:eastAsia="Calibri" w:hAnsi="Avenir Book" w:cs="Times New Roman"/>
          <w:b/>
          <w:bCs/>
        </w:rPr>
      </w:pPr>
    </w:p>
    <w:p w14:paraId="60418208" w14:textId="1C068829" w:rsidR="001B6C04" w:rsidRDefault="002936A8" w:rsidP="004F267B">
      <w:pPr>
        <w:ind w:left="-142" w:right="-285"/>
        <w:contextualSpacing/>
        <w:jc w:val="both"/>
        <w:rPr>
          <w:rFonts w:ascii="Avenir Book" w:eastAsia="Calibri" w:hAnsi="Avenir Book" w:cs="Times New Roman"/>
        </w:rPr>
      </w:pPr>
      <w:r w:rsidRPr="008D514F">
        <w:rPr>
          <w:rFonts w:ascii="Avenir Book" w:eastAsia="Calibri" w:hAnsi="Avenir Book" w:cs="Times New Roman"/>
        </w:rPr>
        <w:t xml:space="preserve">L’evento </w:t>
      </w:r>
      <w:r w:rsidRPr="008D514F">
        <w:rPr>
          <w:rFonts w:ascii="Avenir Book" w:eastAsia="Calibri" w:hAnsi="Avenir Book" w:cs="Times New Roman"/>
          <w:b/>
          <w:bCs/>
        </w:rPr>
        <w:t>Diversity Media Awards</w:t>
      </w:r>
      <w:r w:rsidRPr="008D514F">
        <w:rPr>
          <w:rFonts w:ascii="Avenir Book" w:eastAsia="Calibri" w:hAnsi="Avenir Book" w:cs="Times New Roman"/>
        </w:rPr>
        <w:t xml:space="preserve"> è prodotto da</w:t>
      </w:r>
      <w:r w:rsidRPr="008D514F">
        <w:rPr>
          <w:rFonts w:ascii="Avenir Book" w:eastAsia="Calibri" w:hAnsi="Avenir Book" w:cs="Times New Roman"/>
          <w:b/>
          <w:bCs/>
        </w:rPr>
        <w:t xml:space="preserve"> Fondazione Diversity</w:t>
      </w:r>
      <w:r w:rsidRPr="008D514F">
        <w:rPr>
          <w:rFonts w:ascii="Avenir Book" w:eastAsia="Calibri" w:hAnsi="Avenir Book" w:cs="Times New Roman"/>
        </w:rPr>
        <w:t xml:space="preserve"> con </w:t>
      </w:r>
      <w:r w:rsidRPr="008D514F">
        <w:rPr>
          <w:rFonts w:ascii="Avenir Book" w:eastAsia="Calibri" w:hAnsi="Avenir Book" w:cs="Times New Roman"/>
          <w:b/>
          <w:bCs/>
        </w:rPr>
        <w:t>YAM112003</w:t>
      </w:r>
      <w:r w:rsidRPr="008D514F">
        <w:rPr>
          <w:rFonts w:ascii="Avenir Book" w:eastAsia="Calibri" w:hAnsi="Avenir Book" w:cs="Times New Roman"/>
        </w:rPr>
        <w:t>.</w:t>
      </w:r>
      <w:r w:rsidRPr="008D514F">
        <w:rPr>
          <w:rFonts w:ascii="Avenir Book" w:eastAsia="Calibri" w:hAnsi="Avenir Book" w:cs="Times New Roman"/>
          <w:b/>
          <w:bCs/>
        </w:rPr>
        <w:t xml:space="preserve"> </w:t>
      </w:r>
      <w:r w:rsidR="00093D51">
        <w:rPr>
          <w:rFonts w:ascii="Avenir Book" w:eastAsia="Calibri" w:hAnsi="Avenir Book" w:cs="Times New Roman"/>
        </w:rPr>
        <w:t>Partner istituzionale</w:t>
      </w:r>
      <w:r w:rsidR="00093D51" w:rsidRPr="008D514F">
        <w:rPr>
          <w:rFonts w:ascii="Avenir Book" w:eastAsia="Calibri" w:hAnsi="Avenir Book" w:cs="Times New Roman"/>
        </w:rPr>
        <w:t xml:space="preserve"> </w:t>
      </w:r>
      <w:r w:rsidR="00093D51" w:rsidRPr="008D514F">
        <w:rPr>
          <w:rFonts w:ascii="Avenir Book" w:eastAsia="Calibri" w:hAnsi="Avenir Book" w:cs="Times New Roman"/>
          <w:b/>
          <w:bCs/>
        </w:rPr>
        <w:t>Commissione Europea</w:t>
      </w:r>
      <w:r w:rsidR="00093D51">
        <w:rPr>
          <w:rFonts w:ascii="Avenir Book" w:eastAsia="Calibri" w:hAnsi="Avenir Book" w:cs="Times New Roman"/>
        </w:rPr>
        <w:t xml:space="preserve">. </w:t>
      </w:r>
      <w:r w:rsidRPr="008D514F">
        <w:rPr>
          <w:rFonts w:ascii="Avenir Book" w:eastAsia="Calibri" w:hAnsi="Avenir Book" w:cs="Times New Roman"/>
        </w:rPr>
        <w:t>Con il sostegno di</w:t>
      </w:r>
      <w:r w:rsidR="0056695D" w:rsidRPr="008D514F">
        <w:rPr>
          <w:rFonts w:ascii="Avenir Book" w:eastAsia="Calibri" w:hAnsi="Avenir Book" w:cs="Times New Roman"/>
        </w:rPr>
        <w:t xml:space="preserve"> </w:t>
      </w:r>
      <w:r w:rsidR="0056695D" w:rsidRPr="008D514F">
        <w:rPr>
          <w:rFonts w:ascii="Avenir Book" w:eastAsia="Calibri" w:hAnsi="Avenir Book" w:cs="Times New Roman"/>
          <w:b/>
          <w:bCs/>
        </w:rPr>
        <w:t>Google</w:t>
      </w:r>
      <w:r w:rsidR="0056695D" w:rsidRPr="008D514F">
        <w:rPr>
          <w:rFonts w:ascii="Avenir Book" w:eastAsia="Calibri" w:hAnsi="Avenir Book" w:cs="Times New Roman"/>
        </w:rPr>
        <w:t>,</w:t>
      </w:r>
      <w:r w:rsidR="00081283" w:rsidRPr="008D514F">
        <w:rPr>
          <w:rFonts w:ascii="Avenir Book" w:eastAsia="Calibri" w:hAnsi="Avenir Book" w:cs="Times New Roman"/>
        </w:rPr>
        <w:t xml:space="preserve"> </w:t>
      </w:r>
      <w:r w:rsidR="00970BFE" w:rsidRPr="008D514F">
        <w:rPr>
          <w:rFonts w:ascii="Avenir Book" w:eastAsia="Calibri" w:hAnsi="Avenir Book" w:cs="Times New Roman"/>
          <w:b/>
          <w:bCs/>
        </w:rPr>
        <w:t>Lavazza</w:t>
      </w:r>
      <w:r w:rsidR="00970BFE" w:rsidRPr="008D514F">
        <w:rPr>
          <w:rFonts w:ascii="Avenir Book" w:eastAsia="Calibri" w:hAnsi="Avenir Book" w:cs="Times New Roman"/>
        </w:rPr>
        <w:t xml:space="preserve">, </w:t>
      </w:r>
      <w:r w:rsidR="0090098C" w:rsidRPr="002E2A49">
        <w:rPr>
          <w:rFonts w:ascii="Avenir Book" w:eastAsia="Calibri" w:hAnsi="Avenir Book" w:cs="Times New Roman"/>
          <w:i/>
          <w:iCs/>
        </w:rPr>
        <w:t>Meta</w:t>
      </w:r>
      <w:r w:rsidR="0090098C" w:rsidRPr="008D514F">
        <w:rPr>
          <w:rFonts w:ascii="Avenir Book" w:eastAsia="Calibri" w:hAnsi="Avenir Book" w:cs="Times New Roman"/>
        </w:rPr>
        <w:t xml:space="preserve">, </w:t>
      </w:r>
      <w:r w:rsidR="00081283" w:rsidRPr="008D514F">
        <w:rPr>
          <w:rFonts w:ascii="Avenir Book" w:eastAsia="Calibri" w:hAnsi="Avenir Book" w:cs="Times New Roman"/>
          <w:b/>
          <w:bCs/>
        </w:rPr>
        <w:t>Open</w:t>
      </w:r>
      <w:r w:rsidR="00081283" w:rsidRPr="008D514F">
        <w:rPr>
          <w:rFonts w:ascii="Avenir Book" w:eastAsia="Calibri" w:hAnsi="Avenir Book" w:cs="Times New Roman"/>
        </w:rPr>
        <w:t xml:space="preserve"> </w:t>
      </w:r>
      <w:r w:rsidR="00081283" w:rsidRPr="008D514F">
        <w:rPr>
          <w:rFonts w:ascii="Avenir Book" w:eastAsia="Calibri" w:hAnsi="Avenir Book" w:cs="Times New Roman"/>
          <w:b/>
          <w:bCs/>
        </w:rPr>
        <w:t>Job</w:t>
      </w:r>
      <w:r w:rsidR="00081283" w:rsidRPr="008D514F">
        <w:rPr>
          <w:rFonts w:ascii="Avenir Book" w:eastAsia="Calibri" w:hAnsi="Avenir Book" w:cs="Times New Roman"/>
        </w:rPr>
        <w:t xml:space="preserve"> </w:t>
      </w:r>
      <w:r w:rsidR="00081283" w:rsidRPr="008D514F">
        <w:rPr>
          <w:rFonts w:ascii="Avenir Book" w:eastAsia="Calibri" w:hAnsi="Avenir Book" w:cs="Times New Roman"/>
          <w:b/>
          <w:bCs/>
        </w:rPr>
        <w:t>Metis</w:t>
      </w:r>
      <w:r w:rsidR="00081283" w:rsidRPr="008D514F">
        <w:rPr>
          <w:rFonts w:ascii="Avenir Book" w:eastAsia="Calibri" w:hAnsi="Avenir Book" w:cs="Times New Roman"/>
        </w:rPr>
        <w:t xml:space="preserve">, </w:t>
      </w:r>
      <w:r w:rsidR="00970BFE" w:rsidRPr="008D514F">
        <w:rPr>
          <w:rFonts w:ascii="Avenir Book" w:eastAsia="Calibri" w:hAnsi="Avenir Book" w:cs="Times New Roman"/>
          <w:b/>
          <w:bCs/>
        </w:rPr>
        <w:t>STS</w:t>
      </w:r>
      <w:r w:rsidR="00E10A4C" w:rsidRPr="008D514F">
        <w:rPr>
          <w:rFonts w:ascii="Avenir Book" w:eastAsia="Calibri" w:hAnsi="Avenir Book" w:cs="Times New Roman"/>
          <w:b/>
          <w:bCs/>
        </w:rPr>
        <w:t xml:space="preserve"> Communication</w:t>
      </w:r>
      <w:r w:rsidR="00970BFE" w:rsidRPr="008D514F">
        <w:rPr>
          <w:rFonts w:ascii="Avenir Book" w:eastAsia="Calibri" w:hAnsi="Avenir Book" w:cs="Times New Roman"/>
        </w:rPr>
        <w:t>.</w:t>
      </w:r>
      <w:r w:rsidRPr="008D514F">
        <w:rPr>
          <w:rFonts w:ascii="Avenir Book" w:eastAsia="Calibri" w:hAnsi="Avenir Book" w:cs="Times New Roman"/>
        </w:rPr>
        <w:t xml:space="preserve"> Partner tecnic</w:t>
      </w:r>
      <w:r w:rsidR="00081283" w:rsidRPr="008D514F">
        <w:rPr>
          <w:rFonts w:ascii="Avenir Book" w:eastAsia="Calibri" w:hAnsi="Avenir Book" w:cs="Times New Roman"/>
        </w:rPr>
        <w:t>i</w:t>
      </w:r>
      <w:r w:rsidRPr="008D514F">
        <w:rPr>
          <w:rFonts w:ascii="Avenir Book" w:eastAsia="Calibri" w:hAnsi="Avenir Book" w:cs="Times New Roman"/>
        </w:rPr>
        <w:t xml:space="preserve">: </w:t>
      </w:r>
      <w:proofErr w:type="spellStart"/>
      <w:r w:rsidR="00081283" w:rsidRPr="008D514F">
        <w:rPr>
          <w:rFonts w:ascii="Avenir Book" w:eastAsia="Calibri" w:hAnsi="Avenir Book" w:cs="Times New Roman"/>
          <w:b/>
          <w:bCs/>
        </w:rPr>
        <w:t>Alatha</w:t>
      </w:r>
      <w:proofErr w:type="spellEnd"/>
      <w:r w:rsidR="00081283" w:rsidRPr="008D514F">
        <w:rPr>
          <w:rFonts w:ascii="Avenir Book" w:eastAsia="Calibri" w:hAnsi="Avenir Book" w:cs="Times New Roman"/>
          <w:b/>
          <w:bCs/>
        </w:rPr>
        <w:t xml:space="preserve">, </w:t>
      </w:r>
      <w:proofErr w:type="spellStart"/>
      <w:r w:rsidR="00081283" w:rsidRPr="008D514F">
        <w:rPr>
          <w:rFonts w:ascii="Avenir Book" w:eastAsia="Calibri" w:hAnsi="Avenir Book" w:cs="Times New Roman"/>
          <w:b/>
          <w:bCs/>
        </w:rPr>
        <w:t>AccessiWay</w:t>
      </w:r>
      <w:proofErr w:type="spellEnd"/>
      <w:r w:rsidR="00081283" w:rsidRPr="008D514F">
        <w:rPr>
          <w:rFonts w:ascii="Avenir Book" w:eastAsia="Calibri" w:hAnsi="Avenir Book" w:cs="Times New Roman"/>
          <w:b/>
          <w:bCs/>
        </w:rPr>
        <w:t>, Framesi</w:t>
      </w:r>
      <w:r w:rsidR="00852A44" w:rsidRPr="008D514F">
        <w:rPr>
          <w:rFonts w:ascii="Avenir Book" w:eastAsia="Calibri" w:hAnsi="Avenir Book" w:cs="Times New Roman"/>
          <w:b/>
          <w:bCs/>
        </w:rPr>
        <w:t xml:space="preserve">, </w:t>
      </w:r>
      <w:proofErr w:type="spellStart"/>
      <w:r w:rsidR="00852A44" w:rsidRPr="008D514F">
        <w:rPr>
          <w:rFonts w:ascii="Avenir Book" w:eastAsia="Calibri" w:hAnsi="Avenir Book" w:cs="Times New Roman"/>
          <w:b/>
          <w:bCs/>
        </w:rPr>
        <w:t>Pedius</w:t>
      </w:r>
      <w:proofErr w:type="spellEnd"/>
      <w:r w:rsidR="002E2A49">
        <w:rPr>
          <w:rFonts w:ascii="Avenir Book" w:eastAsia="Calibri" w:hAnsi="Avenir Book" w:cs="Times New Roman"/>
          <w:b/>
          <w:bCs/>
        </w:rPr>
        <w:t>, Mongini Comunicazione</w:t>
      </w:r>
      <w:r w:rsidRPr="008D514F">
        <w:rPr>
          <w:rFonts w:ascii="Avenir Book" w:eastAsia="Calibri" w:hAnsi="Avenir Book" w:cs="Times New Roman"/>
        </w:rPr>
        <w:t xml:space="preserve">. Digital Partner: </w:t>
      </w:r>
      <w:r w:rsidRPr="008D514F">
        <w:rPr>
          <w:rFonts w:ascii="Avenir Book" w:eastAsia="Calibri" w:hAnsi="Avenir Book" w:cs="Times New Roman"/>
          <w:b/>
          <w:bCs/>
        </w:rPr>
        <w:t>Comunicarlo</w:t>
      </w:r>
      <w:r w:rsidRPr="008D514F">
        <w:rPr>
          <w:rFonts w:ascii="Avenir Book" w:eastAsia="Calibri" w:hAnsi="Avenir Book" w:cs="Times New Roman"/>
        </w:rPr>
        <w:t xml:space="preserve">. </w:t>
      </w:r>
      <w:r w:rsidR="000B4F7F" w:rsidRPr="008D514F">
        <w:rPr>
          <w:rFonts w:ascii="Avenir Book" w:eastAsia="Calibri" w:hAnsi="Avenir Book" w:cs="Times New Roman"/>
        </w:rPr>
        <w:t>Collaborazione artistica</w:t>
      </w:r>
      <w:r w:rsidRPr="008D514F">
        <w:rPr>
          <w:rFonts w:ascii="Avenir Book" w:eastAsia="Calibri" w:hAnsi="Avenir Book" w:cs="Times New Roman"/>
        </w:rPr>
        <w:t xml:space="preserve">: </w:t>
      </w:r>
      <w:proofErr w:type="spellStart"/>
      <w:r w:rsidR="00970BFE" w:rsidRPr="008D514F">
        <w:rPr>
          <w:rFonts w:ascii="Avenir Book" w:eastAsia="Calibri" w:hAnsi="Avenir Book" w:cs="Times New Roman"/>
          <w:b/>
          <w:bCs/>
        </w:rPr>
        <w:t>Flewid</w:t>
      </w:r>
      <w:proofErr w:type="spellEnd"/>
      <w:r w:rsidR="001B6C04">
        <w:rPr>
          <w:rFonts w:ascii="Avenir Book" w:eastAsia="Calibri" w:hAnsi="Avenir Book" w:cs="Times New Roman"/>
          <w:b/>
          <w:bCs/>
        </w:rPr>
        <w:t>.</w:t>
      </w:r>
      <w:r w:rsidR="00841576">
        <w:rPr>
          <w:rFonts w:ascii="Avenir Book" w:eastAsia="Calibri" w:hAnsi="Avenir Book" w:cs="Times New Roman"/>
          <w:b/>
          <w:bCs/>
        </w:rPr>
        <w:t xml:space="preserve"> </w:t>
      </w:r>
      <w:r w:rsidR="00D7052A">
        <w:rPr>
          <w:rFonts w:ascii="Avenir Book" w:eastAsia="Calibri" w:hAnsi="Avenir Book" w:cs="Times New Roman"/>
        </w:rPr>
        <w:t xml:space="preserve">I </w:t>
      </w:r>
      <w:proofErr w:type="spellStart"/>
      <w:r w:rsidR="00E51406" w:rsidRPr="00140105">
        <w:rPr>
          <w:rFonts w:ascii="Avenir Book" w:eastAsia="Calibri" w:hAnsi="Avenir Book" w:cs="Times New Roman"/>
        </w:rPr>
        <w:t>Diversity</w:t>
      </w:r>
      <w:proofErr w:type="spellEnd"/>
      <w:r w:rsidR="00E51406" w:rsidRPr="00140105">
        <w:rPr>
          <w:rFonts w:ascii="Avenir Book" w:eastAsia="Calibri" w:hAnsi="Avenir Book" w:cs="Times New Roman"/>
        </w:rPr>
        <w:t xml:space="preserve"> Media Awards </w:t>
      </w:r>
      <w:r w:rsidR="00424F80" w:rsidRPr="00140105">
        <w:rPr>
          <w:rFonts w:ascii="Avenir Book" w:eastAsia="Calibri" w:hAnsi="Avenir Book" w:cs="Times New Roman"/>
        </w:rPr>
        <w:t>aderisc</w:t>
      </w:r>
      <w:r w:rsidR="00D7052A">
        <w:rPr>
          <w:rFonts w:ascii="Avenir Book" w:eastAsia="Calibri" w:hAnsi="Avenir Book" w:cs="Times New Roman"/>
        </w:rPr>
        <w:t>ono</w:t>
      </w:r>
      <w:r w:rsidR="00424F80" w:rsidRPr="00140105">
        <w:rPr>
          <w:rFonts w:ascii="Avenir Book" w:eastAsia="Calibri" w:hAnsi="Avenir Book" w:cs="Times New Roman"/>
        </w:rPr>
        <w:t xml:space="preserve"> </w:t>
      </w:r>
      <w:r w:rsidR="00140105" w:rsidRPr="00140105">
        <w:rPr>
          <w:rFonts w:ascii="Avenir Book" w:eastAsia="Calibri" w:hAnsi="Avenir Book" w:cs="Times New Roman"/>
        </w:rPr>
        <w:t>al</w:t>
      </w:r>
      <w:r w:rsidR="00140105">
        <w:rPr>
          <w:rFonts w:ascii="Avenir Book" w:eastAsia="Calibri" w:hAnsi="Avenir Book" w:cs="Times New Roman"/>
        </w:rPr>
        <w:t xml:space="preserve"> manifesto </w:t>
      </w:r>
      <w:r w:rsidR="00140105" w:rsidRPr="00D7052A">
        <w:rPr>
          <w:rFonts w:ascii="Avenir Book" w:eastAsia="Calibri" w:hAnsi="Avenir Book" w:cs="Times New Roman"/>
          <w:b/>
          <w:bCs/>
        </w:rPr>
        <w:t xml:space="preserve">Live For </w:t>
      </w:r>
      <w:proofErr w:type="spellStart"/>
      <w:r w:rsidR="00140105" w:rsidRPr="00D7052A">
        <w:rPr>
          <w:rFonts w:ascii="Avenir Book" w:eastAsia="Calibri" w:hAnsi="Avenir Book" w:cs="Times New Roman"/>
          <w:b/>
          <w:bCs/>
        </w:rPr>
        <w:t>All</w:t>
      </w:r>
      <w:proofErr w:type="spellEnd"/>
      <w:r w:rsidR="00140105">
        <w:rPr>
          <w:rFonts w:ascii="Avenir Book" w:eastAsia="Calibri" w:hAnsi="Avenir Book" w:cs="Times New Roman"/>
        </w:rPr>
        <w:t xml:space="preserve">, promosso </w:t>
      </w:r>
      <w:r w:rsidR="00BB777D">
        <w:rPr>
          <w:rFonts w:ascii="Avenir Book" w:eastAsia="Calibri" w:hAnsi="Avenir Book" w:cs="Times New Roman"/>
        </w:rPr>
        <w:t>per l’ideazione e la realizzazione di eventi accessibili</w:t>
      </w:r>
      <w:r w:rsidR="00D7052A">
        <w:rPr>
          <w:rFonts w:ascii="Avenir Book" w:eastAsia="Calibri" w:hAnsi="Avenir Book" w:cs="Times New Roman"/>
        </w:rPr>
        <w:t xml:space="preserve">, presentato dal Comitato per i Concerti inclusivi. </w:t>
      </w:r>
    </w:p>
    <w:p w14:paraId="0880CEB4" w14:textId="77777777" w:rsidR="00841576" w:rsidRPr="00140105" w:rsidRDefault="00841576" w:rsidP="004F267B">
      <w:pPr>
        <w:ind w:left="-142" w:right="-285"/>
        <w:contextualSpacing/>
        <w:jc w:val="both"/>
        <w:rPr>
          <w:rFonts w:ascii="Avenir Book" w:eastAsia="Times New Roman" w:hAnsi="Avenir Book" w:cs="Arial"/>
          <w:color w:val="000000"/>
        </w:rPr>
      </w:pPr>
    </w:p>
    <w:p w14:paraId="4FECEFF9" w14:textId="0A89384E" w:rsidR="002936A8" w:rsidRDefault="002936A8" w:rsidP="00434764">
      <w:pPr>
        <w:ind w:left="-142" w:right="-285"/>
        <w:contextualSpacing/>
        <w:jc w:val="both"/>
        <w:rPr>
          <w:rFonts w:ascii="Avenir Book" w:hAnsi="Avenir Book"/>
        </w:rPr>
      </w:pPr>
      <w:r w:rsidRPr="008D514F">
        <w:rPr>
          <w:rFonts w:ascii="Avenir Book" w:eastAsia="Calibri" w:hAnsi="Avenir Book" w:cs="Times New Roman"/>
          <w:b/>
          <w:bCs/>
        </w:rPr>
        <w:t>Biglietti disponibili su TicketOne.it:</w:t>
      </w:r>
      <w:r w:rsidR="00081283" w:rsidRPr="008D514F">
        <w:rPr>
          <w:rFonts w:ascii="Avenir Book" w:hAnsi="Avenir Book"/>
        </w:rPr>
        <w:t xml:space="preserve"> </w:t>
      </w:r>
      <w:hyperlink r:id="rId10" w:history="1">
        <w:r w:rsidR="00970BFE" w:rsidRPr="008D514F">
          <w:rPr>
            <w:rStyle w:val="Collegamentoipertestuale"/>
            <w:rFonts w:ascii="Avenir Book" w:hAnsi="Avenir Book"/>
          </w:rPr>
          <w:t>https://www.ticketone.it/artist/diversity-media-awards/</w:t>
        </w:r>
      </w:hyperlink>
      <w:r w:rsidR="00970BFE" w:rsidRPr="008D514F">
        <w:rPr>
          <w:rFonts w:ascii="Avenir Book" w:hAnsi="Avenir Book"/>
        </w:rPr>
        <w:t xml:space="preserve"> </w:t>
      </w:r>
    </w:p>
    <w:p w14:paraId="1C1A860F" w14:textId="77777777" w:rsidR="00720758" w:rsidRPr="008D514F" w:rsidRDefault="00720758" w:rsidP="00434764">
      <w:pPr>
        <w:widowControl w:val="0"/>
        <w:tabs>
          <w:tab w:val="left" w:pos="9072"/>
        </w:tabs>
        <w:autoSpaceDE w:val="0"/>
        <w:autoSpaceDN w:val="0"/>
        <w:adjustRightInd w:val="0"/>
        <w:ind w:right="-285"/>
        <w:contextualSpacing/>
        <w:jc w:val="both"/>
        <w:rPr>
          <w:rFonts w:ascii="Avenir Book" w:eastAsia="Calibri" w:hAnsi="Avenir Book" w:cs="Times New Roman"/>
        </w:rPr>
      </w:pPr>
    </w:p>
    <w:p w14:paraId="3D4CBB4F" w14:textId="77777777" w:rsidR="00E522CD" w:rsidRPr="008D514F" w:rsidRDefault="00E522CD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Calibri" w:hAnsi="Avenir Book" w:cs="Times New Roman"/>
        </w:rPr>
      </w:pPr>
    </w:p>
    <w:p w14:paraId="44FCE7CF" w14:textId="222B8C3D" w:rsidR="0061631D" w:rsidRPr="008D514F" w:rsidRDefault="00434764" w:rsidP="004347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center"/>
        <w:rPr>
          <w:rFonts w:ascii="Avenir Book" w:eastAsia="Calibri" w:hAnsi="Avenir Book" w:cs="Times New Roman"/>
          <w:b/>
          <w:bCs/>
          <w:color w:val="E36C0A" w:themeColor="accent6" w:themeShade="BF"/>
          <w:sz w:val="26"/>
          <w:szCs w:val="26"/>
        </w:rPr>
      </w:pPr>
      <w:r w:rsidRPr="008D514F">
        <w:rPr>
          <w:rFonts w:ascii="Avenir Book" w:eastAsia="Calibri" w:hAnsi="Avenir Book" w:cs="Times New Roman"/>
          <w:b/>
          <w:bCs/>
          <w:color w:val="E36C0A" w:themeColor="accent6" w:themeShade="BF"/>
          <w:sz w:val="26"/>
          <w:szCs w:val="26"/>
        </w:rPr>
        <w:t>DIVERSITY MEDIA REPORT – INFORMAZIONE E INTRATTENIMENTO</w:t>
      </w:r>
      <w:r w:rsidR="00841576">
        <w:rPr>
          <w:rFonts w:ascii="Avenir Book" w:eastAsia="Calibri" w:hAnsi="Avenir Book" w:cs="Times New Roman"/>
          <w:b/>
          <w:bCs/>
          <w:color w:val="E36C0A" w:themeColor="accent6" w:themeShade="BF"/>
          <w:sz w:val="26"/>
          <w:szCs w:val="26"/>
        </w:rPr>
        <w:t xml:space="preserve"> </w:t>
      </w:r>
      <w:bookmarkStart w:id="0" w:name="_Hlk164278953"/>
      <w:r w:rsidR="00841576">
        <w:rPr>
          <w:rFonts w:ascii="Avenir Book" w:eastAsia="Calibri" w:hAnsi="Avenir Book" w:cs="Times New Roman"/>
          <w:b/>
          <w:bCs/>
          <w:color w:val="E36C0A" w:themeColor="accent6" w:themeShade="BF"/>
          <w:sz w:val="26"/>
          <w:szCs w:val="26"/>
        </w:rPr>
        <w:t>// HIGHLIGHTS</w:t>
      </w:r>
      <w:bookmarkEnd w:id="0"/>
    </w:p>
    <w:p w14:paraId="72C2264D" w14:textId="77777777" w:rsidR="003C2011" w:rsidRPr="008D514F" w:rsidRDefault="003C2011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Helvetica" w:hAnsi="Avenir Book" w:cs="Times New Roman"/>
          <w:b/>
          <w:bCs/>
          <w:color w:val="7030A0"/>
          <w:sz w:val="14"/>
          <w:szCs w:val="14"/>
          <w:u w:val="single"/>
        </w:rPr>
      </w:pPr>
    </w:p>
    <w:p w14:paraId="150C01A9" w14:textId="77777777" w:rsidR="003C2011" w:rsidRPr="008D514F" w:rsidRDefault="003C2011" w:rsidP="005810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Helvetica" w:hAnsi="Avenir Book" w:cs="Times New Roman"/>
          <w:b/>
          <w:bCs/>
          <w:color w:val="7030A0"/>
          <w:sz w:val="14"/>
          <w:szCs w:val="14"/>
          <w:u w:val="single"/>
        </w:rPr>
      </w:pPr>
    </w:p>
    <w:p w14:paraId="1BC7BB84" w14:textId="08A85B8F" w:rsidR="00E03980" w:rsidRPr="008D514F" w:rsidRDefault="00F73C65" w:rsidP="00841576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center"/>
        <w:rPr>
          <w:rFonts w:ascii="Avenir Book" w:eastAsia="Helvetica" w:hAnsi="Avenir Book" w:cs="Times New Roman"/>
          <w:b/>
          <w:bCs/>
          <w:color w:val="E36C0A" w:themeColor="accent6" w:themeShade="BF"/>
          <w:sz w:val="26"/>
          <w:szCs w:val="26"/>
          <w:u w:val="single"/>
        </w:rPr>
      </w:pPr>
      <w:r w:rsidRPr="008D514F">
        <w:rPr>
          <w:rFonts w:ascii="Avenir Book" w:eastAsia="Helvetica" w:hAnsi="Avenir Book" w:cs="Times New Roman"/>
          <w:b/>
          <w:bCs/>
          <w:color w:val="E36C0A" w:themeColor="accent6" w:themeShade="BF"/>
          <w:sz w:val="26"/>
          <w:szCs w:val="26"/>
          <w:u w:val="single"/>
        </w:rPr>
        <w:t>INFORMAZIONE</w:t>
      </w:r>
    </w:p>
    <w:p w14:paraId="56E64AE6" w14:textId="1DA2E197" w:rsidR="00985294" w:rsidRPr="00771DEA" w:rsidRDefault="00620620" w:rsidP="00771DEA">
      <w:pPr>
        <w:pStyle w:val="Corpotesto"/>
      </w:pPr>
      <w:r w:rsidRPr="00771DEA">
        <w:t xml:space="preserve">Partendo </w:t>
      </w:r>
      <w:r w:rsidR="009752CB" w:rsidRPr="00771DEA">
        <w:t>dalla prima area di analisi, dedicata all’</w:t>
      </w:r>
      <w:r w:rsidRPr="00771DEA">
        <w:rPr>
          <w:b/>
          <w:bCs/>
        </w:rPr>
        <w:t>informazione televisiva italiana</w:t>
      </w:r>
      <w:r w:rsidRPr="00771DEA">
        <w:t xml:space="preserve"> (condotta sulle </w:t>
      </w:r>
      <w:r w:rsidR="00B34FA1" w:rsidRPr="00771DEA">
        <w:rPr>
          <w:rFonts w:eastAsia="Calibri" w:cs="Calibri"/>
          <w:b/>
          <w:bCs/>
        </w:rPr>
        <w:t xml:space="preserve">42.976 </w:t>
      </w:r>
      <w:r w:rsidR="00773D8B" w:rsidRPr="00771DEA">
        <w:rPr>
          <w:b/>
          <w:bCs/>
        </w:rPr>
        <w:t xml:space="preserve">notizie </w:t>
      </w:r>
      <w:r w:rsidRPr="00771DEA">
        <w:t>andate in onda nelle edizioni prime time dei</w:t>
      </w:r>
      <w:r w:rsidRPr="00771DEA">
        <w:rPr>
          <w:b/>
          <w:bCs/>
        </w:rPr>
        <w:t xml:space="preserve"> 7 principali Tg italiani</w:t>
      </w:r>
      <w:r w:rsidRPr="00771DEA">
        <w:t xml:space="preserve"> </w:t>
      </w:r>
      <w:r w:rsidR="003120D8" w:rsidRPr="00771DEA">
        <w:rPr>
          <w:b/>
          <w:bCs/>
        </w:rPr>
        <w:t xml:space="preserve">sulle reti generaliste </w:t>
      </w:r>
      <w:r w:rsidR="00B22F9B" w:rsidRPr="00771DEA">
        <w:rPr>
          <w:b/>
          <w:bCs/>
        </w:rPr>
        <w:t xml:space="preserve"> </w:t>
      </w:r>
      <w:r w:rsidRPr="00771DEA">
        <w:t>da</w:t>
      </w:r>
      <w:r w:rsidR="007275B2" w:rsidRPr="00771DEA">
        <w:t>l</w:t>
      </w:r>
      <w:r w:rsidRPr="00771DEA">
        <w:t xml:space="preserve"> </w:t>
      </w:r>
      <w:r w:rsidR="007275B2" w:rsidRPr="00771DEA">
        <w:t xml:space="preserve">1° </w:t>
      </w:r>
      <w:r w:rsidRPr="00771DEA">
        <w:t>gennaio a</w:t>
      </w:r>
      <w:r w:rsidR="007275B2" w:rsidRPr="00771DEA">
        <w:t>l</w:t>
      </w:r>
      <w:r w:rsidRPr="00771DEA">
        <w:t xml:space="preserve"> </w:t>
      </w:r>
      <w:r w:rsidR="007275B2" w:rsidRPr="00771DEA">
        <w:t xml:space="preserve">31 </w:t>
      </w:r>
      <w:r w:rsidRPr="00771DEA">
        <w:t>dicembre 202</w:t>
      </w:r>
      <w:r w:rsidR="00B34FA1" w:rsidRPr="00771DEA">
        <w:t>3</w:t>
      </w:r>
      <w:r w:rsidRPr="00771DEA">
        <w:t xml:space="preserve">) </w:t>
      </w:r>
      <w:r w:rsidR="00E03980" w:rsidRPr="00771DEA">
        <w:t xml:space="preserve">è emerso che </w:t>
      </w:r>
      <w:r w:rsidR="00985294" w:rsidRPr="00771DEA">
        <w:t xml:space="preserve">l’incidenza delle notizie riguardanti almeno una </w:t>
      </w:r>
      <w:proofErr w:type="spellStart"/>
      <w:r w:rsidR="00985294" w:rsidRPr="00771DEA">
        <w:t>diversity</w:t>
      </w:r>
      <w:proofErr w:type="spellEnd"/>
      <w:r w:rsidR="00985294" w:rsidRPr="00771DEA">
        <w:t xml:space="preserve"> è del </w:t>
      </w:r>
      <w:r w:rsidR="00B7431A" w:rsidRPr="00771DEA">
        <w:rPr>
          <w:b/>
          <w:bCs/>
        </w:rPr>
        <w:t>35,5</w:t>
      </w:r>
      <w:r w:rsidR="00773D8B" w:rsidRPr="00771DEA">
        <w:rPr>
          <w:b/>
          <w:bCs/>
        </w:rPr>
        <w:t>% sull’agenda complessiva</w:t>
      </w:r>
      <w:r w:rsidR="00985294" w:rsidRPr="00771DEA">
        <w:rPr>
          <w:b/>
          <w:bCs/>
        </w:rPr>
        <w:t xml:space="preserve"> </w:t>
      </w:r>
      <w:r w:rsidR="00985294" w:rsidRPr="00771DEA">
        <w:t>con un</w:t>
      </w:r>
      <w:r w:rsidR="00985294" w:rsidRPr="00771DEA">
        <w:rPr>
          <w:b/>
          <w:bCs/>
        </w:rPr>
        <w:t xml:space="preserve"> </w:t>
      </w:r>
      <w:r w:rsidR="00DD5ADD" w:rsidRPr="00771DEA">
        <w:rPr>
          <w:b/>
          <w:bCs/>
        </w:rPr>
        <w:t>importante</w:t>
      </w:r>
      <w:r w:rsidR="00B7431A" w:rsidRPr="00771DEA">
        <w:rPr>
          <w:b/>
          <w:bCs/>
        </w:rPr>
        <w:t xml:space="preserve"> </w:t>
      </w:r>
      <w:r w:rsidR="00985294" w:rsidRPr="00771DEA">
        <w:rPr>
          <w:b/>
          <w:bCs/>
        </w:rPr>
        <w:t xml:space="preserve">aumento </w:t>
      </w:r>
      <w:r w:rsidR="00985294" w:rsidRPr="00771DEA">
        <w:t>rispetto al 202</w:t>
      </w:r>
      <w:r w:rsidR="00B7431A" w:rsidRPr="00771DEA">
        <w:t>2</w:t>
      </w:r>
      <w:r w:rsidR="00773D8B" w:rsidRPr="00771DEA">
        <w:rPr>
          <w:b/>
          <w:bCs/>
        </w:rPr>
        <w:t xml:space="preserve"> </w:t>
      </w:r>
      <w:r w:rsidR="00773D8B" w:rsidRPr="00771DEA">
        <w:rPr>
          <w:b/>
          <w:bCs/>
          <w:color w:val="000000" w:themeColor="text1"/>
        </w:rPr>
        <w:t>(</w:t>
      </w:r>
      <w:r w:rsidR="00365126" w:rsidRPr="00771DEA">
        <w:rPr>
          <w:b/>
          <w:bCs/>
          <w:color w:val="000000" w:themeColor="text1"/>
        </w:rPr>
        <w:t>+</w:t>
      </w:r>
      <w:r w:rsidR="00365126" w:rsidRPr="00771DEA">
        <w:rPr>
          <w:rFonts w:eastAsia="Calibri" w:cs="Calibri"/>
          <w:b/>
          <w:bCs/>
          <w:color w:val="000000" w:themeColor="text1"/>
        </w:rPr>
        <w:t>11,6pp</w:t>
      </w:r>
      <w:r w:rsidR="00365126" w:rsidRPr="00771DEA">
        <w:rPr>
          <w:rFonts w:eastAsia="Calibri" w:cs="Calibri"/>
          <w:color w:val="000000" w:themeColor="text1"/>
        </w:rPr>
        <w:t xml:space="preserve">, </w:t>
      </w:r>
      <w:r w:rsidR="00A81AF8" w:rsidRPr="00771DEA">
        <w:rPr>
          <w:rFonts w:eastAsia="Calibri" w:cs="Calibri"/>
        </w:rPr>
        <w:t>dal</w:t>
      </w:r>
      <w:r w:rsidR="00365126" w:rsidRPr="00771DEA">
        <w:rPr>
          <w:rFonts w:eastAsia="Calibri" w:cs="Calibri"/>
        </w:rPr>
        <w:t xml:space="preserve"> </w:t>
      </w:r>
      <w:r w:rsidR="00212F65" w:rsidRPr="00771DEA">
        <w:rPr>
          <w:rFonts w:eastAsia="Calibri" w:cs="Calibri"/>
        </w:rPr>
        <w:t>23,9%</w:t>
      </w:r>
      <w:r w:rsidR="00A81AF8" w:rsidRPr="00771DEA">
        <w:rPr>
          <w:rFonts w:eastAsia="Calibri" w:cs="Calibri"/>
        </w:rPr>
        <w:t xml:space="preserve"> del 2022</w:t>
      </w:r>
      <w:r w:rsidR="00985294" w:rsidRPr="00771DEA">
        <w:rPr>
          <w:b/>
          <w:bCs/>
        </w:rPr>
        <w:t xml:space="preserve">) </w:t>
      </w:r>
      <w:r w:rsidR="00985294" w:rsidRPr="00771DEA">
        <w:t xml:space="preserve">ma con </w:t>
      </w:r>
      <w:r w:rsidR="00582A97" w:rsidRPr="00771DEA">
        <w:t>notevoli</w:t>
      </w:r>
      <w:r w:rsidR="00985294" w:rsidRPr="00771DEA">
        <w:t xml:space="preserve"> differenze tra le aree. </w:t>
      </w:r>
      <w:r w:rsidR="00B13825" w:rsidRPr="00771DEA">
        <w:t xml:space="preserve">Cresce </w:t>
      </w:r>
      <w:r w:rsidR="00DD33F4" w:rsidRPr="00771DEA">
        <w:t>l’incidenza di notizie riguardanti</w:t>
      </w:r>
      <w:r w:rsidR="00773D8B" w:rsidRPr="00771DEA">
        <w:t xml:space="preserve"> </w:t>
      </w:r>
      <w:r w:rsidR="00985294" w:rsidRPr="00771DEA">
        <w:rPr>
          <w:b/>
          <w:bCs/>
        </w:rPr>
        <w:t>Etnie</w:t>
      </w:r>
      <w:r w:rsidR="003B6792" w:rsidRPr="00771DEA">
        <w:rPr>
          <w:b/>
          <w:bCs/>
        </w:rPr>
        <w:t xml:space="preserve"> e questioni razziali</w:t>
      </w:r>
      <w:r w:rsidR="00985294" w:rsidRPr="00771DEA">
        <w:t xml:space="preserve">, </w:t>
      </w:r>
      <w:r w:rsidR="00985294" w:rsidRPr="00771DEA">
        <w:rPr>
          <w:b/>
          <w:bCs/>
        </w:rPr>
        <w:t>Genere</w:t>
      </w:r>
      <w:r w:rsidR="00E13465" w:rsidRPr="00771DEA">
        <w:rPr>
          <w:b/>
          <w:bCs/>
        </w:rPr>
        <w:t xml:space="preserve"> e identità di genere</w:t>
      </w:r>
      <w:r w:rsidR="00452AB5" w:rsidRPr="00771DEA">
        <w:rPr>
          <w:b/>
          <w:bCs/>
        </w:rPr>
        <w:t>,</w:t>
      </w:r>
      <w:r w:rsidR="00B13825" w:rsidRPr="00771DEA">
        <w:rPr>
          <w:b/>
          <w:bCs/>
        </w:rPr>
        <w:t xml:space="preserve"> </w:t>
      </w:r>
      <w:r w:rsidR="00452AB5" w:rsidRPr="00771DEA">
        <w:rPr>
          <w:b/>
          <w:bCs/>
        </w:rPr>
        <w:t>Età e generazioni</w:t>
      </w:r>
      <w:r w:rsidR="00452AB5" w:rsidRPr="00771DEA">
        <w:t xml:space="preserve"> </w:t>
      </w:r>
      <w:r w:rsidR="00B13825" w:rsidRPr="00771DEA">
        <w:t>che sono</w:t>
      </w:r>
      <w:r w:rsidR="00B26031" w:rsidRPr="00771DEA">
        <w:t xml:space="preserve"> anche</w:t>
      </w:r>
      <w:r w:rsidR="00985294" w:rsidRPr="00771DEA">
        <w:t xml:space="preserve"> le aree più affrontate nei Tg (con u</w:t>
      </w:r>
      <w:r w:rsidR="003D4259" w:rsidRPr="00771DEA">
        <w:t>na copertura,</w:t>
      </w:r>
      <w:r w:rsidR="00985294" w:rsidRPr="00771DEA">
        <w:t xml:space="preserve"> </w:t>
      </w:r>
      <w:r w:rsidR="00BC49A9" w:rsidRPr="00771DEA">
        <w:t>rispettivamente</w:t>
      </w:r>
      <w:r w:rsidR="003D4259" w:rsidRPr="00771DEA">
        <w:t>,</w:t>
      </w:r>
      <w:r w:rsidR="00BC49A9" w:rsidRPr="00771DEA">
        <w:t xml:space="preserve"> </w:t>
      </w:r>
      <w:r w:rsidR="00166272" w:rsidRPr="00771DEA">
        <w:t>del</w:t>
      </w:r>
      <w:r w:rsidR="00985294" w:rsidRPr="00771DEA">
        <w:t xml:space="preserve"> </w:t>
      </w:r>
      <w:r w:rsidR="00E13465" w:rsidRPr="00771DEA">
        <w:rPr>
          <w:rFonts w:eastAsia="Calibri" w:cs="Calibri"/>
          <w:b/>
          <w:bCs/>
        </w:rPr>
        <w:t>20,1%</w:t>
      </w:r>
      <w:r w:rsidR="00985294" w:rsidRPr="00771DEA">
        <w:t xml:space="preserve">, </w:t>
      </w:r>
      <w:r w:rsidR="00B26031" w:rsidRPr="00771DEA">
        <w:rPr>
          <w:b/>
          <w:bCs/>
        </w:rPr>
        <w:t>12,7</w:t>
      </w:r>
      <w:r w:rsidR="00985294" w:rsidRPr="00771DEA">
        <w:rPr>
          <w:b/>
          <w:bCs/>
        </w:rPr>
        <w:t>%</w:t>
      </w:r>
      <w:r w:rsidR="00E02DDF" w:rsidRPr="00771DEA">
        <w:t xml:space="preserve"> e del </w:t>
      </w:r>
      <w:r w:rsidR="00B26031" w:rsidRPr="00771DEA">
        <w:rPr>
          <w:b/>
          <w:bCs/>
        </w:rPr>
        <w:t>12%</w:t>
      </w:r>
      <w:r w:rsidR="00985294" w:rsidRPr="00771DEA">
        <w:t xml:space="preserve"> sul totale notizie), </w:t>
      </w:r>
      <w:r w:rsidR="00615544" w:rsidRPr="00771DEA">
        <w:t>mentre c’è una preoccupante staticità nel</w:t>
      </w:r>
      <w:r w:rsidR="00985294" w:rsidRPr="00771DEA">
        <w:t>l</w:t>
      </w:r>
      <w:r w:rsidR="00A81AF8" w:rsidRPr="00771DEA">
        <w:t>e aree</w:t>
      </w:r>
      <w:r w:rsidR="00985294" w:rsidRPr="00771DEA">
        <w:t xml:space="preserve"> </w:t>
      </w:r>
      <w:r w:rsidR="00985294" w:rsidRPr="00771DEA">
        <w:rPr>
          <w:b/>
          <w:bCs/>
        </w:rPr>
        <w:t>Disabilità</w:t>
      </w:r>
      <w:r w:rsidR="00A81AF8" w:rsidRPr="00771DEA">
        <w:t xml:space="preserve"> - </w:t>
      </w:r>
      <w:r w:rsidR="00985294" w:rsidRPr="00771DEA">
        <w:t xml:space="preserve">ferma ad un </w:t>
      </w:r>
      <w:r w:rsidR="00985294" w:rsidRPr="00771DEA">
        <w:rPr>
          <w:b/>
          <w:bCs/>
        </w:rPr>
        <w:t>1,3</w:t>
      </w:r>
      <w:r w:rsidR="00A81AF8" w:rsidRPr="00771DEA">
        <w:rPr>
          <w:b/>
          <w:bCs/>
        </w:rPr>
        <w:t>%</w:t>
      </w:r>
      <w:r w:rsidR="00A81AF8" w:rsidRPr="00771DEA">
        <w:t xml:space="preserve"> -</w:t>
      </w:r>
      <w:r w:rsidR="00985294" w:rsidRPr="00771DEA">
        <w:t xml:space="preserve"> </w:t>
      </w:r>
      <w:r w:rsidR="00615544" w:rsidRPr="00771DEA">
        <w:t xml:space="preserve">e nei </w:t>
      </w:r>
      <w:r w:rsidR="00985294" w:rsidRPr="00771DEA">
        <w:t xml:space="preserve">temi </w:t>
      </w:r>
      <w:r w:rsidR="00985294" w:rsidRPr="00771DEA">
        <w:rPr>
          <w:b/>
          <w:bCs/>
        </w:rPr>
        <w:t>LGBT</w:t>
      </w:r>
      <w:r w:rsidR="00615544" w:rsidRPr="00771DEA">
        <w:rPr>
          <w:b/>
          <w:bCs/>
        </w:rPr>
        <w:t>Q</w:t>
      </w:r>
      <w:r w:rsidR="00985294" w:rsidRPr="00771DEA">
        <w:rPr>
          <w:b/>
          <w:bCs/>
        </w:rPr>
        <w:t>+</w:t>
      </w:r>
      <w:r w:rsidR="00985294" w:rsidRPr="00771DEA">
        <w:t xml:space="preserve"> o legati all’</w:t>
      </w:r>
      <w:r w:rsidR="00985294" w:rsidRPr="00771DEA">
        <w:rPr>
          <w:b/>
          <w:bCs/>
        </w:rPr>
        <w:t xml:space="preserve">Aspetto Fisico </w:t>
      </w:r>
      <w:r w:rsidR="00615544" w:rsidRPr="00771DEA">
        <w:t>che hanno una</w:t>
      </w:r>
      <w:r w:rsidR="00985294" w:rsidRPr="00771DEA">
        <w:t xml:space="preserve"> </w:t>
      </w:r>
      <w:r w:rsidR="00985294" w:rsidRPr="00771DEA">
        <w:rPr>
          <w:b/>
          <w:bCs/>
        </w:rPr>
        <w:t>copertura vicina allo zero</w:t>
      </w:r>
      <w:r w:rsidR="00985294" w:rsidRPr="00771DEA">
        <w:t xml:space="preserve"> (</w:t>
      </w:r>
      <w:r w:rsidR="00985294" w:rsidRPr="00771DEA">
        <w:rPr>
          <w:b/>
          <w:bCs/>
        </w:rPr>
        <w:t>0,</w:t>
      </w:r>
      <w:r w:rsidR="00A81AF8" w:rsidRPr="00771DEA">
        <w:rPr>
          <w:b/>
          <w:bCs/>
        </w:rPr>
        <w:t>5</w:t>
      </w:r>
      <w:r w:rsidR="00985294" w:rsidRPr="00771DEA">
        <w:rPr>
          <w:b/>
          <w:bCs/>
        </w:rPr>
        <w:t>%, 0,</w:t>
      </w:r>
      <w:r w:rsidR="00A81AF8" w:rsidRPr="00771DEA">
        <w:rPr>
          <w:b/>
          <w:bCs/>
        </w:rPr>
        <w:t>4</w:t>
      </w:r>
      <w:r w:rsidR="00985294" w:rsidRPr="00771DEA">
        <w:rPr>
          <w:b/>
          <w:bCs/>
        </w:rPr>
        <w:t>%</w:t>
      </w:r>
      <w:r w:rsidR="00985294" w:rsidRPr="00771DEA">
        <w:t>)</w:t>
      </w:r>
      <w:r w:rsidR="00554513" w:rsidRPr="00771DEA">
        <w:t>.</w:t>
      </w:r>
    </w:p>
    <w:p w14:paraId="5641E341" w14:textId="77777777" w:rsidR="00554513" w:rsidRPr="00771DEA" w:rsidRDefault="00554513" w:rsidP="00771DEA">
      <w:pPr>
        <w:pStyle w:val="Corpotesto"/>
      </w:pPr>
    </w:p>
    <w:p w14:paraId="7B699352" w14:textId="4E14E4F7" w:rsidR="000D5CC4" w:rsidRPr="00771DEA" w:rsidRDefault="00DD5ADD" w:rsidP="00771DEA">
      <w:pPr>
        <w:pStyle w:val="Corpotesto"/>
      </w:pPr>
      <w:r w:rsidRPr="00771DEA">
        <w:t>Al di là della</w:t>
      </w:r>
      <w:r w:rsidR="00554513" w:rsidRPr="00771DEA">
        <w:t xml:space="preserve"> copertura “numerica”, risulta particolarmente significativa l’</w:t>
      </w:r>
      <w:r w:rsidR="00554513" w:rsidRPr="00771DEA">
        <w:rPr>
          <w:b/>
          <w:bCs/>
        </w:rPr>
        <w:t>analisi qualitativa delle notizie</w:t>
      </w:r>
      <w:r w:rsidR="00554513" w:rsidRPr="00771DEA">
        <w:t>.</w:t>
      </w:r>
      <w:r w:rsidR="00D43810" w:rsidRPr="00771DEA">
        <w:t xml:space="preserve"> Le</w:t>
      </w:r>
      <w:r w:rsidR="00CB74E3" w:rsidRPr="00771DEA">
        <w:t xml:space="preserve"> </w:t>
      </w:r>
      <w:r w:rsidR="00CB74E3" w:rsidRPr="00771DEA">
        <w:rPr>
          <w:b/>
          <w:bCs/>
        </w:rPr>
        <w:t xml:space="preserve">tre </w:t>
      </w:r>
      <w:proofErr w:type="spellStart"/>
      <w:r w:rsidR="00CB74E3" w:rsidRPr="00771DEA">
        <w:rPr>
          <w:b/>
          <w:bCs/>
        </w:rPr>
        <w:t>diversity</w:t>
      </w:r>
      <w:proofErr w:type="spellEnd"/>
      <w:r w:rsidR="00CB74E3" w:rsidRPr="00771DEA">
        <w:rPr>
          <w:b/>
          <w:bCs/>
        </w:rPr>
        <w:t xml:space="preserve"> più presenti</w:t>
      </w:r>
      <w:r w:rsidR="00CB74E3" w:rsidRPr="00771DEA">
        <w:t xml:space="preserve"> sono anche quelle più generalmente utilizza</w:t>
      </w:r>
      <w:r w:rsidRPr="00771DEA">
        <w:t>t</w:t>
      </w:r>
      <w:r w:rsidR="00CB74E3" w:rsidRPr="00771DEA">
        <w:t xml:space="preserve">e </w:t>
      </w:r>
      <w:r w:rsidR="00E82774" w:rsidRPr="00771DEA">
        <w:t xml:space="preserve">per </w:t>
      </w:r>
      <w:r w:rsidR="00E82774" w:rsidRPr="00771DEA">
        <w:rPr>
          <w:b/>
          <w:bCs/>
        </w:rPr>
        <w:t>descrivere le persone</w:t>
      </w:r>
      <w:r w:rsidR="00E82774" w:rsidRPr="00771DEA">
        <w:t xml:space="preserve"> in casi di </w:t>
      </w:r>
      <w:r w:rsidR="00E82774" w:rsidRPr="00771DEA">
        <w:rPr>
          <w:b/>
          <w:bCs/>
        </w:rPr>
        <w:t>Cronaca</w:t>
      </w:r>
      <w:r w:rsidR="00AE6CB2" w:rsidRPr="00771DEA">
        <w:t xml:space="preserve"> – anche quando </w:t>
      </w:r>
      <w:r w:rsidR="00AE6CB2" w:rsidRPr="00771DEA">
        <w:rPr>
          <w:b/>
          <w:bCs/>
        </w:rPr>
        <w:t>non strettamente necessario</w:t>
      </w:r>
      <w:r w:rsidR="00AE6CB2" w:rsidRPr="00771DEA">
        <w:t>, con</w:t>
      </w:r>
      <w:r w:rsidR="00BC49A9" w:rsidRPr="00771DEA">
        <w:t xml:space="preserve"> un’inevitabile ricaduta sul</w:t>
      </w:r>
      <w:r w:rsidR="00AE6CB2" w:rsidRPr="00771DEA">
        <w:t xml:space="preserve"> </w:t>
      </w:r>
      <w:r w:rsidR="00AE6CB2" w:rsidRPr="00771DEA">
        <w:rPr>
          <w:b/>
          <w:bCs/>
        </w:rPr>
        <w:t xml:space="preserve">perpetrarsi di </w:t>
      </w:r>
      <w:r w:rsidR="00AB7CDF" w:rsidRPr="00771DEA">
        <w:rPr>
          <w:b/>
          <w:bCs/>
        </w:rPr>
        <w:t>stereotipi</w:t>
      </w:r>
      <w:r w:rsidR="00AE6CB2" w:rsidRPr="00771DEA">
        <w:rPr>
          <w:b/>
          <w:bCs/>
        </w:rPr>
        <w:t xml:space="preserve"> </w:t>
      </w:r>
      <w:r w:rsidR="00AE6CB2" w:rsidRPr="00771DEA">
        <w:t>-</w:t>
      </w:r>
      <w:r w:rsidR="00E82774" w:rsidRPr="00771DEA">
        <w:t xml:space="preserve"> </w:t>
      </w:r>
      <w:r w:rsidR="00D43810" w:rsidRPr="00771DEA">
        <w:t xml:space="preserve">e inoltre </w:t>
      </w:r>
      <w:r w:rsidR="00BC49A9" w:rsidRPr="00771DEA">
        <w:t xml:space="preserve">queste tre </w:t>
      </w:r>
      <w:proofErr w:type="spellStart"/>
      <w:r w:rsidR="00BC49A9" w:rsidRPr="00771DEA">
        <w:t>diversity</w:t>
      </w:r>
      <w:proofErr w:type="spellEnd"/>
      <w:r w:rsidR="00BC49A9" w:rsidRPr="00771DEA">
        <w:t xml:space="preserve"> sono anche quelle più coinvolte in alcuni grandi </w:t>
      </w:r>
      <w:r w:rsidR="000D5CC4" w:rsidRPr="00771DEA">
        <w:t>accadimenti del 2023 di forte impatto mediatico</w:t>
      </w:r>
      <w:r w:rsidR="00BC49A9" w:rsidRPr="00771DEA">
        <w:t>.</w:t>
      </w:r>
      <w:r w:rsidR="00D43810" w:rsidRPr="00771DEA">
        <w:t xml:space="preserve"> </w:t>
      </w:r>
      <w:r w:rsidR="00554513" w:rsidRPr="00771DEA">
        <w:t xml:space="preserve">Il notevole incremento delle notizie riguardanti le </w:t>
      </w:r>
      <w:r w:rsidR="00554513" w:rsidRPr="00771DEA">
        <w:rPr>
          <w:b/>
          <w:bCs/>
        </w:rPr>
        <w:t>Etnie</w:t>
      </w:r>
      <w:r w:rsidR="00554513" w:rsidRPr="00771DEA">
        <w:t xml:space="preserve">, è </w:t>
      </w:r>
      <w:r w:rsidR="00BE7D11" w:rsidRPr="00771DEA">
        <w:t xml:space="preserve">infatti </w:t>
      </w:r>
      <w:r w:rsidR="00554513" w:rsidRPr="00771DEA">
        <w:t>trainato principalmente da</w:t>
      </w:r>
      <w:r w:rsidR="000607C5" w:rsidRPr="00771DEA">
        <w:t xml:space="preserve"> </w:t>
      </w:r>
      <w:r w:rsidR="000607C5" w:rsidRPr="00771DEA">
        <w:rPr>
          <w:b/>
          <w:bCs/>
        </w:rPr>
        <w:t>Guerre e conflitti</w:t>
      </w:r>
      <w:r w:rsidR="0043245A" w:rsidRPr="00771DEA">
        <w:rPr>
          <w:b/>
          <w:bCs/>
        </w:rPr>
        <w:t xml:space="preserve"> (40,6%)</w:t>
      </w:r>
      <w:r w:rsidR="000607C5" w:rsidRPr="00771DEA">
        <w:t xml:space="preserve"> e </w:t>
      </w:r>
      <w:r w:rsidR="000607C5" w:rsidRPr="00771DEA">
        <w:rPr>
          <w:b/>
          <w:bCs/>
        </w:rPr>
        <w:t>Migrazioni</w:t>
      </w:r>
      <w:r w:rsidR="0043245A" w:rsidRPr="00771DEA">
        <w:rPr>
          <w:b/>
          <w:bCs/>
        </w:rPr>
        <w:t xml:space="preserve"> (30,8%)</w:t>
      </w:r>
      <w:r w:rsidR="000607C5" w:rsidRPr="00771DEA">
        <w:t>, e in particolare da</w:t>
      </w:r>
      <w:r w:rsidR="00554513" w:rsidRPr="00771DEA">
        <w:t xml:space="preserve"> due </w:t>
      </w:r>
      <w:r w:rsidR="00A67437" w:rsidRPr="00771DEA">
        <w:t xml:space="preserve">eventi </w:t>
      </w:r>
      <w:r w:rsidR="00554513" w:rsidRPr="00771DEA">
        <w:t xml:space="preserve">che hanno poi tenuto alta l’attenzione anche nei mesi successivi: a marzo il </w:t>
      </w:r>
      <w:r w:rsidR="00554513" w:rsidRPr="00771DEA">
        <w:rPr>
          <w:b/>
          <w:bCs/>
        </w:rPr>
        <w:t>naufragio di migranti al largo di Cutro</w:t>
      </w:r>
      <w:r w:rsidR="00554513" w:rsidRPr="00771DEA">
        <w:t xml:space="preserve"> e a ottobre l’</w:t>
      </w:r>
      <w:r w:rsidR="00554513" w:rsidRPr="00771DEA">
        <w:rPr>
          <w:b/>
          <w:bCs/>
        </w:rPr>
        <w:t xml:space="preserve">attacco di Hamas </w:t>
      </w:r>
      <w:r w:rsidR="00554513" w:rsidRPr="00771DEA">
        <w:t xml:space="preserve">che ha riacceso il </w:t>
      </w:r>
      <w:r w:rsidR="00554513" w:rsidRPr="00771DEA">
        <w:rPr>
          <w:b/>
          <w:bCs/>
        </w:rPr>
        <w:t>conflitto israelo-palestinese</w:t>
      </w:r>
      <w:r w:rsidR="00A67437" w:rsidRPr="00771DEA">
        <w:rPr>
          <w:b/>
          <w:bCs/>
        </w:rPr>
        <w:t>,</w:t>
      </w:r>
      <w:r w:rsidR="00A67437" w:rsidRPr="00771DEA">
        <w:t xml:space="preserve"> mentre permane un’attenzione alla </w:t>
      </w:r>
      <w:r w:rsidR="00A67437" w:rsidRPr="00771DEA">
        <w:rPr>
          <w:b/>
          <w:bCs/>
        </w:rPr>
        <w:t>guerra in Ucraina</w:t>
      </w:r>
      <w:r w:rsidR="00A67437" w:rsidRPr="00771DEA">
        <w:t xml:space="preserve"> che</w:t>
      </w:r>
      <w:r w:rsidR="000D5CC4" w:rsidRPr="00771DEA">
        <w:t xml:space="preserve"> già</w:t>
      </w:r>
      <w:r w:rsidR="00A67437" w:rsidRPr="00771DEA">
        <w:t xml:space="preserve"> aveva dominato l’agenda del 2022.</w:t>
      </w:r>
      <w:r w:rsidR="00FB7DB8" w:rsidRPr="00771DEA">
        <w:t xml:space="preserve"> </w:t>
      </w:r>
      <w:r w:rsidR="00526E3F" w:rsidRPr="00771DEA">
        <w:t>U</w:t>
      </w:r>
      <w:r w:rsidR="00D97679" w:rsidRPr="00771DEA">
        <w:t xml:space="preserve">na </w:t>
      </w:r>
      <w:r w:rsidR="00D97679" w:rsidRPr="00771DEA">
        <w:rPr>
          <w:b/>
          <w:bCs/>
        </w:rPr>
        <w:t xml:space="preserve">narrazione </w:t>
      </w:r>
      <w:r w:rsidR="00824CD9" w:rsidRPr="00771DEA">
        <w:rPr>
          <w:b/>
          <w:bCs/>
        </w:rPr>
        <w:t>assolutamente non rappresentativa</w:t>
      </w:r>
      <w:r w:rsidR="00824CD9" w:rsidRPr="00771DEA">
        <w:t xml:space="preserve"> della complessità </w:t>
      </w:r>
      <w:r w:rsidR="000B7497" w:rsidRPr="00771DEA">
        <w:t xml:space="preserve">e </w:t>
      </w:r>
      <w:r w:rsidR="00037DD6" w:rsidRPr="00771DEA">
        <w:t xml:space="preserve">della totalità </w:t>
      </w:r>
      <w:r w:rsidR="000B7497" w:rsidRPr="00771DEA">
        <w:t>di</w:t>
      </w:r>
      <w:r w:rsidR="00787DB0" w:rsidRPr="00771DEA">
        <w:t xml:space="preserve"> esperienze e</w:t>
      </w:r>
      <w:r w:rsidR="00CC7EB3" w:rsidRPr="00771DEA">
        <w:t xml:space="preserve"> situazioni</w:t>
      </w:r>
      <w:r w:rsidR="00CA4B6F" w:rsidRPr="00771DEA">
        <w:t xml:space="preserve"> che si riscontrano nella società italiana, dove solo </w:t>
      </w:r>
      <w:r w:rsidR="00EC22B5" w:rsidRPr="00771DEA">
        <w:rPr>
          <w:b/>
          <w:bCs/>
        </w:rPr>
        <w:t xml:space="preserve">le persone straniere </w:t>
      </w:r>
      <w:r w:rsidR="00CA4B6F" w:rsidRPr="00771DEA">
        <w:rPr>
          <w:b/>
          <w:bCs/>
        </w:rPr>
        <w:t xml:space="preserve"> residenti</w:t>
      </w:r>
      <w:r w:rsidR="00CA4B6F" w:rsidRPr="00771DEA">
        <w:t xml:space="preserve"> sono </w:t>
      </w:r>
      <w:r w:rsidR="000B7497" w:rsidRPr="00771DEA">
        <w:rPr>
          <w:b/>
          <w:bCs/>
        </w:rPr>
        <w:t>oltre 5 milioni</w:t>
      </w:r>
      <w:r w:rsidR="000B7497" w:rsidRPr="00771DEA">
        <w:t xml:space="preserve"> (</w:t>
      </w:r>
      <w:r w:rsidR="000B7497" w:rsidRPr="00771DEA">
        <w:rPr>
          <w:b/>
          <w:bCs/>
        </w:rPr>
        <w:t>quasi 1 persona su 10</w:t>
      </w:r>
      <w:r w:rsidR="000B7497" w:rsidRPr="00771DEA">
        <w:t>).</w:t>
      </w:r>
    </w:p>
    <w:p w14:paraId="0A510FD2" w14:textId="5167F802" w:rsidR="00554513" w:rsidRPr="00771DEA" w:rsidRDefault="00FB7DB8" w:rsidP="00771DEA">
      <w:pPr>
        <w:pStyle w:val="Corpotesto"/>
        <w:rPr>
          <w:rStyle w:val="normaltextrun"/>
          <w:rFonts w:cs="Calibri"/>
          <w:shd w:val="clear" w:color="auto" w:fill="FFFFFF"/>
        </w:rPr>
      </w:pPr>
      <w:r w:rsidRPr="00771DEA">
        <w:lastRenderedPageBreak/>
        <w:t xml:space="preserve">Guardando all’area </w:t>
      </w:r>
      <w:r w:rsidRPr="00771DEA">
        <w:rPr>
          <w:b/>
          <w:bCs/>
        </w:rPr>
        <w:t>Età e generazioni</w:t>
      </w:r>
      <w:r w:rsidRPr="00771DEA">
        <w:t xml:space="preserve">, </w:t>
      </w:r>
      <w:r w:rsidR="00B34CA8" w:rsidRPr="00771DEA">
        <w:t xml:space="preserve">il </w:t>
      </w:r>
      <w:r w:rsidR="00B34CA8" w:rsidRPr="00771DEA">
        <w:rPr>
          <w:b/>
          <w:bCs/>
        </w:rPr>
        <w:t xml:space="preserve">59% delle notizie ha riguardato </w:t>
      </w:r>
      <w:r w:rsidR="00076694" w:rsidRPr="00771DEA">
        <w:rPr>
          <w:b/>
          <w:bCs/>
        </w:rPr>
        <w:t>casi di Cronaca</w:t>
      </w:r>
      <w:r w:rsidR="00076694" w:rsidRPr="00771DEA">
        <w:t xml:space="preserve"> (37,5%) </w:t>
      </w:r>
      <w:r w:rsidR="00076694" w:rsidRPr="00771DEA">
        <w:rPr>
          <w:b/>
          <w:bCs/>
        </w:rPr>
        <w:t>e Criminalità</w:t>
      </w:r>
      <w:r w:rsidR="00076694" w:rsidRPr="00771DEA">
        <w:t xml:space="preserve"> (</w:t>
      </w:r>
      <w:r w:rsidR="004D05F3" w:rsidRPr="00771DEA">
        <w:t>21,5%</w:t>
      </w:r>
      <w:r w:rsidR="00076694" w:rsidRPr="00771DEA">
        <w:t>,</w:t>
      </w:r>
      <w:r w:rsidR="00AD2411" w:rsidRPr="00771DEA">
        <w:t>), con picchi a giugno</w:t>
      </w:r>
      <w:r w:rsidR="00E1526F" w:rsidRPr="00771DEA">
        <w:t xml:space="preserve"> (</w:t>
      </w:r>
      <w:r w:rsidR="00D7223B" w:rsidRPr="00771DEA">
        <w:t>con l’</w:t>
      </w:r>
      <w:r w:rsidR="00F45D3F" w:rsidRPr="00771DEA">
        <w:t xml:space="preserve">assassinio di </w:t>
      </w:r>
      <w:r w:rsidR="00F45D3F" w:rsidRPr="00771DEA">
        <w:rPr>
          <w:b/>
          <w:bCs/>
        </w:rPr>
        <w:t>Giulia Tramontano</w:t>
      </w:r>
      <w:r w:rsidR="00F45D3F" w:rsidRPr="00771DEA">
        <w:t xml:space="preserve">, </w:t>
      </w:r>
      <w:r w:rsidR="00D7223B" w:rsidRPr="00771DEA">
        <w:t xml:space="preserve">la </w:t>
      </w:r>
      <w:r w:rsidR="000668D4" w:rsidRPr="00771DEA">
        <w:t>scomparsa d</w:t>
      </w:r>
      <w:r w:rsidR="00EC22B5" w:rsidRPr="00771DEA">
        <w:t>ella piccola</w:t>
      </w:r>
      <w:r w:rsidR="000668D4" w:rsidRPr="00771DEA">
        <w:t xml:space="preserve"> </w:t>
      </w:r>
      <w:r w:rsidR="000668D4" w:rsidRPr="00771DEA">
        <w:rPr>
          <w:b/>
          <w:bCs/>
        </w:rPr>
        <w:t>Kata</w:t>
      </w:r>
      <w:r w:rsidR="000668D4" w:rsidRPr="00771DEA">
        <w:t xml:space="preserve">, </w:t>
      </w:r>
      <w:r w:rsidR="00D7223B" w:rsidRPr="00771DEA">
        <w:t>l’</w:t>
      </w:r>
      <w:r w:rsidR="000668D4" w:rsidRPr="00771DEA">
        <w:t xml:space="preserve">incidente di </w:t>
      </w:r>
      <w:r w:rsidR="000668D4" w:rsidRPr="00771DEA">
        <w:rPr>
          <w:b/>
          <w:bCs/>
        </w:rPr>
        <w:t>Casal Palocco</w:t>
      </w:r>
      <w:r w:rsidR="00392A14" w:rsidRPr="00771DEA">
        <w:t xml:space="preserve"> ma anche la morte di </w:t>
      </w:r>
      <w:r w:rsidR="00392A14" w:rsidRPr="00771DEA">
        <w:rPr>
          <w:b/>
          <w:bCs/>
        </w:rPr>
        <w:t>Silvio Berlusconi</w:t>
      </w:r>
      <w:r w:rsidR="00E1526F" w:rsidRPr="00771DEA">
        <w:t>),</w:t>
      </w:r>
      <w:r w:rsidR="005F73B4" w:rsidRPr="00771DEA">
        <w:t xml:space="preserve"> </w:t>
      </w:r>
      <w:r w:rsidR="00D7223B" w:rsidRPr="00771DEA">
        <w:t xml:space="preserve">ad </w:t>
      </w:r>
      <w:r w:rsidR="00D8566A" w:rsidRPr="00771DEA">
        <w:t>agosto</w:t>
      </w:r>
      <w:r w:rsidR="00E1526F" w:rsidRPr="00771DEA">
        <w:t xml:space="preserve"> (</w:t>
      </w:r>
      <w:r w:rsidR="00392A14" w:rsidRPr="00771DEA">
        <w:t xml:space="preserve">abusi sessuali a </w:t>
      </w:r>
      <w:r w:rsidR="00392A14" w:rsidRPr="00771DEA">
        <w:rPr>
          <w:b/>
          <w:bCs/>
        </w:rPr>
        <w:t>Caivano</w:t>
      </w:r>
      <w:r w:rsidR="00D7223B" w:rsidRPr="00771DEA">
        <w:t xml:space="preserve"> e </w:t>
      </w:r>
      <w:r w:rsidR="00392A14" w:rsidRPr="00771DEA">
        <w:t xml:space="preserve">stupro di gruppo a </w:t>
      </w:r>
      <w:r w:rsidR="00392A14" w:rsidRPr="00771DEA">
        <w:rPr>
          <w:b/>
          <w:bCs/>
        </w:rPr>
        <w:t>Palermo</w:t>
      </w:r>
      <w:r w:rsidR="00E1526F" w:rsidRPr="00771DEA">
        <w:t>)</w:t>
      </w:r>
      <w:r w:rsidR="00D7223B" w:rsidRPr="00771DEA">
        <w:t xml:space="preserve"> </w:t>
      </w:r>
      <w:r w:rsidR="00A54E6A" w:rsidRPr="00771DEA">
        <w:t>e a novembre</w:t>
      </w:r>
      <w:r w:rsidR="00D7223B" w:rsidRPr="00771DEA">
        <w:t>,</w:t>
      </w:r>
      <w:r w:rsidR="00A54E6A" w:rsidRPr="00771DEA">
        <w:t xml:space="preserve"> con l’omicidio d</w:t>
      </w:r>
      <w:r w:rsidR="00E57A8F" w:rsidRPr="00771DEA">
        <w:t>ella giovane</w:t>
      </w:r>
      <w:r w:rsidR="00A54E6A" w:rsidRPr="00771DEA">
        <w:t xml:space="preserve"> </w:t>
      </w:r>
      <w:r w:rsidR="00A54E6A" w:rsidRPr="00771DEA">
        <w:rPr>
          <w:b/>
          <w:bCs/>
        </w:rPr>
        <w:t xml:space="preserve">Giulia </w:t>
      </w:r>
      <w:proofErr w:type="spellStart"/>
      <w:r w:rsidR="00A54E6A" w:rsidRPr="00771DEA">
        <w:rPr>
          <w:b/>
          <w:bCs/>
        </w:rPr>
        <w:t>Cecchettin</w:t>
      </w:r>
      <w:proofErr w:type="spellEnd"/>
      <w:r w:rsidR="00A54E6A" w:rsidRPr="00771DEA">
        <w:t xml:space="preserve">. </w:t>
      </w:r>
      <w:r w:rsidR="00E57A8F" w:rsidRPr="00771DEA">
        <w:t>Da segnalare</w:t>
      </w:r>
      <w:r w:rsidR="00D7036D" w:rsidRPr="00771DEA">
        <w:t xml:space="preserve"> che</w:t>
      </w:r>
      <w:r w:rsidR="00A54E6A" w:rsidRPr="00771DEA">
        <w:t xml:space="preserve"> </w:t>
      </w:r>
      <w:r w:rsidR="0029080A" w:rsidRPr="00771DEA">
        <w:t xml:space="preserve">solo </w:t>
      </w:r>
      <w:r w:rsidR="00A54E6A" w:rsidRPr="00771DEA">
        <w:t>un evento</w:t>
      </w:r>
      <w:r w:rsidR="00E57A8F" w:rsidRPr="00771DEA">
        <w:t xml:space="preserve"> – la </w:t>
      </w:r>
      <w:r w:rsidR="00E57A8F" w:rsidRPr="00771DEA">
        <w:rPr>
          <w:b/>
          <w:bCs/>
        </w:rPr>
        <w:t xml:space="preserve">Giornata Mondiale della Gioventù </w:t>
      </w:r>
      <w:r w:rsidR="00E57A8F" w:rsidRPr="00771DEA">
        <w:t>di agosto -</w:t>
      </w:r>
      <w:r w:rsidR="00A54E6A" w:rsidRPr="00771DEA">
        <w:t xml:space="preserve"> ha permesso di </w:t>
      </w:r>
      <w:r w:rsidR="00E57A8F" w:rsidRPr="00771DEA">
        <w:t xml:space="preserve">dare </w:t>
      </w:r>
      <w:r w:rsidR="00E57A8F" w:rsidRPr="00771DEA">
        <w:rPr>
          <w:rStyle w:val="normaltextrun"/>
          <w:rFonts w:cs="Calibri"/>
          <w:shd w:val="clear" w:color="auto" w:fill="FFFFFF"/>
        </w:rPr>
        <w:t>ampia visibilità a</w:t>
      </w:r>
      <w:r w:rsidR="00EC22B5" w:rsidRPr="00771DEA">
        <w:rPr>
          <w:rStyle w:val="normaltextrun"/>
          <w:rFonts w:cs="Calibri"/>
          <w:shd w:val="clear" w:color="auto" w:fill="FFFFFF"/>
        </w:rPr>
        <w:t>lle</w:t>
      </w:r>
      <w:r w:rsidR="00EC22B5" w:rsidRPr="00771DEA">
        <w:rPr>
          <w:rStyle w:val="normaltextrun"/>
          <w:rFonts w:cs="Calibri"/>
          <w:b/>
          <w:bCs/>
          <w:shd w:val="clear" w:color="auto" w:fill="FFFFFF"/>
        </w:rPr>
        <w:t xml:space="preserve"> giovani </w:t>
      </w:r>
      <w:r w:rsidR="00F23DCC" w:rsidRPr="00771DEA">
        <w:rPr>
          <w:rStyle w:val="normaltextrun"/>
          <w:rFonts w:cs="Calibri"/>
          <w:b/>
          <w:bCs/>
          <w:shd w:val="clear" w:color="auto" w:fill="FFFFFF"/>
        </w:rPr>
        <w:t xml:space="preserve"> generazion</w:t>
      </w:r>
      <w:r w:rsidR="00EC22B5" w:rsidRPr="00771DEA">
        <w:rPr>
          <w:rStyle w:val="normaltextrun"/>
          <w:rFonts w:cs="Calibri"/>
          <w:b/>
          <w:bCs/>
          <w:shd w:val="clear" w:color="auto" w:fill="FFFFFF"/>
        </w:rPr>
        <w:t>i</w:t>
      </w:r>
      <w:r w:rsidR="00F23DCC" w:rsidRPr="00771DEA">
        <w:rPr>
          <w:rStyle w:val="normaltextrun"/>
          <w:rFonts w:cs="Calibri"/>
          <w:shd w:val="clear" w:color="auto" w:fill="FFFFFF"/>
        </w:rPr>
        <w:t>,</w:t>
      </w:r>
      <w:r w:rsidR="00E57A8F" w:rsidRPr="00771DEA">
        <w:rPr>
          <w:rStyle w:val="normaltextrun"/>
          <w:rFonts w:cs="Calibri"/>
          <w:shd w:val="clear" w:color="auto" w:fill="FFFFFF"/>
        </w:rPr>
        <w:t xml:space="preserve"> alle loro </w:t>
      </w:r>
      <w:r w:rsidR="00E57A8F" w:rsidRPr="00771DEA">
        <w:rPr>
          <w:rStyle w:val="normaltextrun"/>
          <w:rFonts w:cs="Calibri"/>
          <w:b/>
          <w:bCs/>
          <w:shd w:val="clear" w:color="auto" w:fill="FFFFFF"/>
        </w:rPr>
        <w:t>aspirazioni</w:t>
      </w:r>
      <w:r w:rsidR="00E57A8F" w:rsidRPr="00771DEA">
        <w:rPr>
          <w:rStyle w:val="normaltextrun"/>
          <w:rFonts w:cs="Calibri"/>
          <w:shd w:val="clear" w:color="auto" w:fill="FFFFFF"/>
        </w:rPr>
        <w:t xml:space="preserve"> e alle loro</w:t>
      </w:r>
      <w:r w:rsidR="00E57A8F" w:rsidRPr="00771DEA">
        <w:rPr>
          <w:rStyle w:val="normaltextrun"/>
          <w:rFonts w:cs="Calibri"/>
          <w:b/>
          <w:bCs/>
          <w:shd w:val="clear" w:color="auto" w:fill="FFFFFF"/>
        </w:rPr>
        <w:t xml:space="preserve"> lotte</w:t>
      </w:r>
      <w:r w:rsidR="00E57A8F" w:rsidRPr="00771DEA">
        <w:rPr>
          <w:rStyle w:val="normaltextrun"/>
          <w:rFonts w:cs="Calibri"/>
          <w:shd w:val="clear" w:color="auto" w:fill="FFFFFF"/>
        </w:rPr>
        <w:t xml:space="preserve">, con uno </w:t>
      </w:r>
      <w:r w:rsidR="00E57A8F" w:rsidRPr="00771DEA">
        <w:rPr>
          <w:rStyle w:val="normaltextrun"/>
          <w:rFonts w:cs="Calibri"/>
          <w:b/>
          <w:bCs/>
          <w:shd w:val="clear" w:color="auto" w:fill="FFFFFF"/>
        </w:rPr>
        <w:t>sguardo</w:t>
      </w:r>
      <w:r w:rsidR="0029080A" w:rsidRPr="00771DEA">
        <w:rPr>
          <w:rStyle w:val="normaltextrun"/>
          <w:rFonts w:cs="Calibri"/>
          <w:b/>
          <w:bCs/>
          <w:shd w:val="clear" w:color="auto" w:fill="FFFFFF"/>
        </w:rPr>
        <w:t xml:space="preserve"> </w:t>
      </w:r>
      <w:r w:rsidR="00F23DCC" w:rsidRPr="00771DEA">
        <w:rPr>
          <w:rStyle w:val="normaltextrun"/>
          <w:rFonts w:cs="Calibri"/>
          <w:b/>
          <w:bCs/>
          <w:shd w:val="clear" w:color="auto" w:fill="FFFFFF"/>
        </w:rPr>
        <w:t>collettivo</w:t>
      </w:r>
      <w:r w:rsidR="00156AFD" w:rsidRPr="00771DEA">
        <w:rPr>
          <w:rStyle w:val="normaltextrun"/>
          <w:rFonts w:cs="Calibri"/>
          <w:b/>
          <w:bCs/>
          <w:shd w:val="clear" w:color="auto" w:fill="FFFFFF"/>
        </w:rPr>
        <w:t xml:space="preserve"> </w:t>
      </w:r>
      <w:r w:rsidR="00E57A8F" w:rsidRPr="00771DEA">
        <w:rPr>
          <w:rStyle w:val="normaltextrun"/>
          <w:rFonts w:cs="Calibri"/>
          <w:shd w:val="clear" w:color="auto" w:fill="FFFFFF"/>
        </w:rPr>
        <w:t xml:space="preserve">(e non singole persone e gruppi ristretti) </w:t>
      </w:r>
      <w:r w:rsidR="00156AFD" w:rsidRPr="00771DEA">
        <w:rPr>
          <w:rStyle w:val="normaltextrun"/>
          <w:rFonts w:cs="Calibri"/>
          <w:b/>
          <w:bCs/>
          <w:shd w:val="clear" w:color="auto" w:fill="FFFFFF"/>
        </w:rPr>
        <w:t>e positivo,</w:t>
      </w:r>
      <w:r w:rsidR="00156AFD" w:rsidRPr="00771DEA">
        <w:rPr>
          <w:rStyle w:val="normaltextrun"/>
          <w:rFonts w:cs="Calibri"/>
          <w:shd w:val="clear" w:color="auto" w:fill="FFFFFF"/>
        </w:rPr>
        <w:t xml:space="preserve"> </w:t>
      </w:r>
      <w:r w:rsidR="00E57A8F" w:rsidRPr="00771DEA">
        <w:rPr>
          <w:rStyle w:val="normaltextrun"/>
          <w:rFonts w:cs="Calibri"/>
          <w:b/>
          <w:bCs/>
          <w:shd w:val="clear" w:color="auto" w:fill="FFFFFF"/>
        </w:rPr>
        <w:t xml:space="preserve">poco frequente </w:t>
      </w:r>
      <w:r w:rsidR="00D7223B" w:rsidRPr="00771DEA">
        <w:rPr>
          <w:rStyle w:val="normaltextrun"/>
          <w:rFonts w:cs="Calibri"/>
          <w:b/>
          <w:bCs/>
          <w:shd w:val="clear" w:color="auto" w:fill="FFFFFF"/>
        </w:rPr>
        <w:t>nei</w:t>
      </w:r>
      <w:r w:rsidR="00E57A8F" w:rsidRPr="00771DEA">
        <w:rPr>
          <w:rStyle w:val="normaltextrun"/>
          <w:rFonts w:cs="Calibri"/>
          <w:b/>
          <w:bCs/>
          <w:shd w:val="clear" w:color="auto" w:fill="FFFFFF"/>
        </w:rPr>
        <w:t xml:space="preserve"> TG</w:t>
      </w:r>
      <w:r w:rsidR="00D7223B" w:rsidRPr="00771DEA">
        <w:rPr>
          <w:rStyle w:val="normaltextrun"/>
          <w:rFonts w:cs="Calibri"/>
          <w:shd w:val="clear" w:color="auto" w:fill="FFFFFF"/>
        </w:rPr>
        <w:t>,</w:t>
      </w:r>
      <w:r w:rsidR="00E57A8F" w:rsidRPr="00771DEA">
        <w:rPr>
          <w:rStyle w:val="normaltextrun"/>
          <w:rFonts w:cs="Calibri"/>
          <w:shd w:val="clear" w:color="auto" w:fill="FFFFFF"/>
        </w:rPr>
        <w:t xml:space="preserve"> più propensi a dare notizie di cronaca</w:t>
      </w:r>
      <w:r w:rsidR="00F23DCC" w:rsidRPr="00771DEA">
        <w:rPr>
          <w:rStyle w:val="normaltextrun"/>
          <w:rFonts w:cs="Calibri"/>
          <w:shd w:val="clear" w:color="auto" w:fill="FFFFFF"/>
        </w:rPr>
        <w:t>,</w:t>
      </w:r>
      <w:r w:rsidR="00E57A8F" w:rsidRPr="00771DEA">
        <w:rPr>
          <w:rStyle w:val="normaltextrun"/>
          <w:rFonts w:cs="Calibri"/>
          <w:shd w:val="clear" w:color="auto" w:fill="FFFFFF"/>
        </w:rPr>
        <w:t xml:space="preserve"> che</w:t>
      </w:r>
      <w:r w:rsidR="00F23DCC" w:rsidRPr="00771DEA">
        <w:rPr>
          <w:rStyle w:val="normaltextrun"/>
          <w:rFonts w:cs="Calibri"/>
          <w:shd w:val="clear" w:color="auto" w:fill="FFFFFF"/>
        </w:rPr>
        <w:t xml:space="preserve"> non</w:t>
      </w:r>
      <w:r w:rsidR="00E57A8F" w:rsidRPr="00771DEA">
        <w:rPr>
          <w:rStyle w:val="normaltextrun"/>
          <w:rFonts w:cs="Calibri"/>
          <w:shd w:val="clear" w:color="auto" w:fill="FFFFFF"/>
        </w:rPr>
        <w:t xml:space="preserve"> di attualità</w:t>
      </w:r>
      <w:r w:rsidR="00A9770B" w:rsidRPr="00771DEA">
        <w:rPr>
          <w:rStyle w:val="normaltextrun"/>
          <w:rFonts w:cs="Calibri"/>
          <w:shd w:val="clear" w:color="auto" w:fill="FFFFFF"/>
        </w:rPr>
        <w:t>. Una mancanza che si</w:t>
      </w:r>
      <w:r w:rsidR="009D7D4A" w:rsidRPr="00771DEA">
        <w:rPr>
          <w:rStyle w:val="normaltextrun"/>
          <w:rFonts w:cs="Calibri"/>
          <w:shd w:val="clear" w:color="auto" w:fill="FFFFFF"/>
        </w:rPr>
        <w:t xml:space="preserve"> rileva guardando anche alla </w:t>
      </w:r>
      <w:proofErr w:type="spellStart"/>
      <w:r w:rsidR="009D7D4A" w:rsidRPr="00771DEA">
        <w:rPr>
          <w:rStyle w:val="normaltextrun"/>
          <w:rFonts w:cs="Calibri"/>
          <w:shd w:val="clear" w:color="auto" w:fill="FFFFFF"/>
        </w:rPr>
        <w:t>diversity</w:t>
      </w:r>
      <w:proofErr w:type="spellEnd"/>
      <w:r w:rsidR="009D7D4A" w:rsidRPr="00771DEA">
        <w:rPr>
          <w:rStyle w:val="normaltextrun"/>
          <w:rFonts w:cs="Calibri"/>
          <w:shd w:val="clear" w:color="auto" w:fill="FFFFFF"/>
        </w:rPr>
        <w:t xml:space="preserve"> </w:t>
      </w:r>
      <w:r w:rsidR="009D7D4A" w:rsidRPr="00771DEA">
        <w:rPr>
          <w:rStyle w:val="normaltextrun"/>
          <w:rFonts w:cs="Calibri"/>
          <w:b/>
          <w:bCs/>
          <w:shd w:val="clear" w:color="auto" w:fill="FFFFFF"/>
        </w:rPr>
        <w:t>Genere e identità di genere</w:t>
      </w:r>
      <w:r w:rsidR="000D5CC4" w:rsidRPr="00771DEA">
        <w:rPr>
          <w:rStyle w:val="normaltextrun"/>
          <w:rFonts w:cs="Calibri"/>
          <w:shd w:val="clear" w:color="auto" w:fill="FFFFFF"/>
        </w:rPr>
        <w:t xml:space="preserve">: </w:t>
      </w:r>
      <w:r w:rsidR="005F6F8A" w:rsidRPr="00771DEA">
        <w:rPr>
          <w:rStyle w:val="normaltextrun"/>
          <w:rFonts w:cs="Calibri"/>
          <w:shd w:val="clear" w:color="auto" w:fill="FFFFFF"/>
        </w:rPr>
        <w:t xml:space="preserve">il </w:t>
      </w:r>
      <w:r w:rsidR="005F6F8A" w:rsidRPr="00771DEA">
        <w:rPr>
          <w:rStyle w:val="normaltextrun"/>
          <w:rFonts w:cs="Calibri"/>
          <w:b/>
          <w:bCs/>
          <w:shd w:val="clear" w:color="auto" w:fill="FFFFFF"/>
        </w:rPr>
        <w:t>21,3%</w:t>
      </w:r>
      <w:r w:rsidR="005F6F8A" w:rsidRPr="00771DEA">
        <w:rPr>
          <w:rStyle w:val="normaltextrun"/>
          <w:rFonts w:cs="Calibri"/>
          <w:shd w:val="clear" w:color="auto" w:fill="FFFFFF"/>
        </w:rPr>
        <w:t xml:space="preserve"> delle notizie riguarda </w:t>
      </w:r>
      <w:r w:rsidR="005F6F8A" w:rsidRPr="00771DEA">
        <w:rPr>
          <w:rStyle w:val="normaltextrun"/>
          <w:rFonts w:cs="Calibri"/>
          <w:b/>
          <w:bCs/>
          <w:shd w:val="clear" w:color="auto" w:fill="FFFFFF"/>
        </w:rPr>
        <w:t>Femminicidi</w:t>
      </w:r>
      <w:r w:rsidR="004C030C" w:rsidRPr="00771DEA">
        <w:rPr>
          <w:rStyle w:val="normaltextrun"/>
          <w:rFonts w:cs="Calibri"/>
          <w:shd w:val="clear" w:color="auto" w:fill="FFFFFF"/>
        </w:rPr>
        <w:t xml:space="preserve">, </w:t>
      </w:r>
      <w:r w:rsidR="004C030C" w:rsidRPr="00771DEA">
        <w:rPr>
          <w:rStyle w:val="normaltextrun"/>
          <w:rFonts w:cs="Calibri"/>
          <w:b/>
          <w:bCs/>
          <w:shd w:val="clear" w:color="auto" w:fill="FFFFFF"/>
        </w:rPr>
        <w:t>11,1% Omicidi</w:t>
      </w:r>
      <w:r w:rsidR="004C030C" w:rsidRPr="00771DEA">
        <w:rPr>
          <w:rStyle w:val="normaltextrun"/>
          <w:rFonts w:cs="Calibri"/>
          <w:shd w:val="clear" w:color="auto" w:fill="FFFFFF"/>
        </w:rPr>
        <w:t>, l’</w:t>
      </w:r>
      <w:r w:rsidR="004C030C" w:rsidRPr="00771DEA">
        <w:rPr>
          <w:rStyle w:val="normaltextrun"/>
          <w:rFonts w:cs="Calibri"/>
          <w:b/>
          <w:bCs/>
          <w:shd w:val="clear" w:color="auto" w:fill="FFFFFF"/>
        </w:rPr>
        <w:t xml:space="preserve">8,3% Stupri, </w:t>
      </w:r>
      <w:r w:rsidR="005B73C0" w:rsidRPr="00771DEA">
        <w:rPr>
          <w:rStyle w:val="normaltextrun"/>
          <w:rFonts w:cs="Calibri"/>
          <w:b/>
          <w:bCs/>
          <w:shd w:val="clear" w:color="auto" w:fill="FFFFFF"/>
        </w:rPr>
        <w:t xml:space="preserve">abusi e </w:t>
      </w:r>
      <w:r w:rsidR="00F23DCC" w:rsidRPr="00771DEA">
        <w:rPr>
          <w:rStyle w:val="normaltextrun"/>
          <w:rFonts w:cs="Calibri"/>
          <w:b/>
          <w:bCs/>
          <w:shd w:val="clear" w:color="auto" w:fill="FFFFFF"/>
        </w:rPr>
        <w:t>molestie sessuali</w:t>
      </w:r>
      <w:r w:rsidR="00F23DCC" w:rsidRPr="00771DEA">
        <w:rPr>
          <w:rStyle w:val="normaltextrun"/>
          <w:rFonts w:cs="Calibri"/>
          <w:shd w:val="clear" w:color="auto" w:fill="FFFFFF"/>
        </w:rPr>
        <w:t xml:space="preserve">, mentre </w:t>
      </w:r>
      <w:r w:rsidR="00F23DCC" w:rsidRPr="00771DEA">
        <w:rPr>
          <w:rStyle w:val="normaltextrun"/>
          <w:rFonts w:cs="Calibri"/>
          <w:b/>
          <w:bCs/>
          <w:shd w:val="clear" w:color="auto" w:fill="FFFFFF"/>
        </w:rPr>
        <w:t>solo il 3,8% delle notizie</w:t>
      </w:r>
      <w:r w:rsidR="00662C8D" w:rsidRPr="00771DEA">
        <w:rPr>
          <w:rStyle w:val="normaltextrun"/>
          <w:rFonts w:cs="Calibri"/>
          <w:shd w:val="clear" w:color="auto" w:fill="FFFFFF"/>
        </w:rPr>
        <w:t xml:space="preserve"> </w:t>
      </w:r>
      <w:r w:rsidR="003D7CA0" w:rsidRPr="00771DEA">
        <w:rPr>
          <w:rStyle w:val="normaltextrun"/>
          <w:rFonts w:cs="Calibri"/>
          <w:shd w:val="clear" w:color="auto" w:fill="FFFFFF"/>
        </w:rPr>
        <w:t xml:space="preserve">riguarda il tema </w:t>
      </w:r>
      <w:r w:rsidR="003D7CA0" w:rsidRPr="00771DEA">
        <w:rPr>
          <w:rStyle w:val="normaltextrun"/>
          <w:rFonts w:cs="Calibri"/>
          <w:b/>
          <w:bCs/>
          <w:shd w:val="clear" w:color="auto" w:fill="FFFFFF"/>
        </w:rPr>
        <w:t>Discriminazioni e Diritti</w:t>
      </w:r>
      <w:r w:rsidR="003D7CA0" w:rsidRPr="00771DEA">
        <w:rPr>
          <w:rStyle w:val="normaltextrun"/>
          <w:rFonts w:cs="Calibri"/>
          <w:shd w:val="clear" w:color="auto" w:fill="FFFFFF"/>
        </w:rPr>
        <w:t xml:space="preserve"> e</w:t>
      </w:r>
      <w:r w:rsidR="00662C8D" w:rsidRPr="00771DEA">
        <w:rPr>
          <w:rStyle w:val="normaltextrun"/>
          <w:rFonts w:cs="Calibri"/>
          <w:shd w:val="clear" w:color="auto" w:fill="FFFFFF"/>
        </w:rPr>
        <w:t xml:space="preserve"> </w:t>
      </w:r>
      <w:r w:rsidR="003D7CA0" w:rsidRPr="00771DEA">
        <w:rPr>
          <w:rStyle w:val="normaltextrun"/>
          <w:rFonts w:cs="Calibri"/>
          <w:shd w:val="clear" w:color="auto" w:fill="FFFFFF"/>
        </w:rPr>
        <w:t xml:space="preserve">solo il </w:t>
      </w:r>
      <w:r w:rsidR="003D7CA0" w:rsidRPr="00771DEA">
        <w:rPr>
          <w:rStyle w:val="normaltextrun"/>
          <w:rFonts w:cs="Calibri"/>
          <w:b/>
          <w:bCs/>
          <w:shd w:val="clear" w:color="auto" w:fill="FFFFFF"/>
        </w:rPr>
        <w:t>3,4% delle notizie</w:t>
      </w:r>
      <w:r w:rsidR="003D7CA0" w:rsidRPr="00771DEA">
        <w:rPr>
          <w:rStyle w:val="normaltextrun"/>
          <w:rFonts w:cs="Calibri"/>
          <w:shd w:val="clear" w:color="auto" w:fill="FFFFFF"/>
        </w:rPr>
        <w:t xml:space="preserve"> è attinente a</w:t>
      </w:r>
      <w:r w:rsidR="00662C8D" w:rsidRPr="00771DEA">
        <w:rPr>
          <w:rStyle w:val="normaltextrun"/>
          <w:rFonts w:cs="Calibri"/>
          <w:shd w:val="clear" w:color="auto" w:fill="FFFFFF"/>
        </w:rPr>
        <w:t xml:space="preserve"> </w:t>
      </w:r>
      <w:r w:rsidR="00662C8D" w:rsidRPr="00771DEA">
        <w:rPr>
          <w:rStyle w:val="normaltextrun"/>
          <w:rFonts w:cs="Calibri"/>
          <w:b/>
          <w:bCs/>
          <w:shd w:val="clear" w:color="auto" w:fill="FFFFFF"/>
        </w:rPr>
        <w:t>Arte, cultura</w:t>
      </w:r>
      <w:r w:rsidR="00EA5580" w:rsidRPr="00771DEA">
        <w:rPr>
          <w:rStyle w:val="normaltextrun"/>
          <w:rFonts w:cs="Calibri"/>
          <w:b/>
          <w:bCs/>
          <w:shd w:val="clear" w:color="auto" w:fill="FFFFFF"/>
        </w:rPr>
        <w:t>, spettacolo</w:t>
      </w:r>
      <w:r w:rsidR="00662C8D" w:rsidRPr="00771DEA">
        <w:rPr>
          <w:rStyle w:val="normaltextrun"/>
          <w:rFonts w:cs="Calibri"/>
          <w:b/>
          <w:bCs/>
          <w:shd w:val="clear" w:color="auto" w:fill="FFFFFF"/>
        </w:rPr>
        <w:t xml:space="preserve"> e sport</w:t>
      </w:r>
      <w:r w:rsidR="003D7CA0" w:rsidRPr="00771DEA">
        <w:rPr>
          <w:rStyle w:val="normaltextrun"/>
          <w:rFonts w:cs="Calibri"/>
          <w:shd w:val="clear" w:color="auto" w:fill="FFFFFF"/>
        </w:rPr>
        <w:t>.</w:t>
      </w:r>
      <w:r w:rsidR="009C3EA6" w:rsidRPr="00771DEA">
        <w:rPr>
          <w:rStyle w:val="normaltextrun"/>
          <w:rFonts w:cs="Calibri"/>
          <w:shd w:val="clear" w:color="auto" w:fill="FFFFFF"/>
        </w:rPr>
        <w:t xml:space="preserve"> </w:t>
      </w:r>
    </w:p>
    <w:p w14:paraId="2043AC2B" w14:textId="77777777" w:rsidR="0029080A" w:rsidRPr="00771DEA" w:rsidRDefault="0029080A" w:rsidP="00771DEA">
      <w:pPr>
        <w:pStyle w:val="Corpotesto"/>
        <w:rPr>
          <w:rStyle w:val="normaltextrun"/>
          <w:rFonts w:cs="Calibri"/>
          <w:shd w:val="clear" w:color="auto" w:fill="FFFFFF"/>
        </w:rPr>
      </w:pPr>
    </w:p>
    <w:p w14:paraId="6D1161C3" w14:textId="4023B76D" w:rsidR="00E6411B" w:rsidRPr="00771DEA" w:rsidRDefault="005F4E5F" w:rsidP="00771DEA">
      <w:pPr>
        <w:pStyle w:val="Corpotesto"/>
      </w:pPr>
      <w:r w:rsidRPr="00771DEA">
        <w:rPr>
          <w:rStyle w:val="normaltextrun"/>
          <w:rFonts w:cs="Calibri"/>
          <w:shd w:val="clear" w:color="auto" w:fill="FFFFFF"/>
        </w:rPr>
        <w:t xml:space="preserve">Passando ai </w:t>
      </w:r>
      <w:r w:rsidRPr="00771DEA">
        <w:rPr>
          <w:rStyle w:val="normaltextrun"/>
          <w:rFonts w:cs="Calibri"/>
          <w:b/>
          <w:bCs/>
          <w:shd w:val="clear" w:color="auto" w:fill="FFFFFF"/>
        </w:rPr>
        <w:t>grandi assenti dell</w:t>
      </w:r>
      <w:r w:rsidR="0028262C" w:rsidRPr="00771DEA">
        <w:rPr>
          <w:rStyle w:val="normaltextrun"/>
          <w:rFonts w:cs="Calibri"/>
          <w:b/>
          <w:bCs/>
          <w:shd w:val="clear" w:color="auto" w:fill="FFFFFF"/>
        </w:rPr>
        <w:t>’agenda TG</w:t>
      </w:r>
      <w:r w:rsidR="00A426F9" w:rsidRPr="00771DEA">
        <w:rPr>
          <w:rStyle w:val="normaltextrun"/>
          <w:rFonts w:cs="Calibri"/>
          <w:shd w:val="clear" w:color="auto" w:fill="FFFFFF"/>
        </w:rPr>
        <w:t xml:space="preserve"> </w:t>
      </w:r>
      <w:r w:rsidR="00B00D98" w:rsidRPr="00771DEA">
        <w:rPr>
          <w:rStyle w:val="normaltextrun"/>
          <w:rFonts w:cs="Calibri"/>
          <w:shd w:val="clear" w:color="auto" w:fill="FFFFFF"/>
        </w:rPr>
        <w:t>–</w:t>
      </w:r>
      <w:r w:rsidR="00A426F9" w:rsidRPr="00771DEA">
        <w:rPr>
          <w:rStyle w:val="normaltextrun"/>
          <w:rFonts w:cs="Calibri"/>
          <w:shd w:val="clear" w:color="auto" w:fill="FFFFFF"/>
        </w:rPr>
        <w:t xml:space="preserve"> </w:t>
      </w:r>
      <w:r w:rsidR="00CE0BDD" w:rsidRPr="00771DEA">
        <w:rPr>
          <w:rStyle w:val="normaltextrun"/>
          <w:rFonts w:cs="Calibri"/>
          <w:shd w:val="clear" w:color="auto" w:fill="FFFFFF"/>
        </w:rPr>
        <w:t xml:space="preserve">Disabilità, </w:t>
      </w:r>
      <w:proofErr w:type="spellStart"/>
      <w:r w:rsidR="00CE0BDD" w:rsidRPr="00771DEA">
        <w:rPr>
          <w:rStyle w:val="normaltextrun"/>
          <w:rFonts w:cs="Calibri"/>
          <w:shd w:val="clear" w:color="auto" w:fill="FFFFFF"/>
        </w:rPr>
        <w:t>LGBT</w:t>
      </w:r>
      <w:r w:rsidR="0090098C" w:rsidRPr="00771DEA">
        <w:rPr>
          <w:rStyle w:val="normaltextrun"/>
          <w:rFonts w:cs="Calibri"/>
          <w:shd w:val="clear" w:color="auto" w:fill="FFFFFF"/>
        </w:rPr>
        <w:t>+</w:t>
      </w:r>
      <w:r w:rsidR="007909A5" w:rsidRPr="00771DEA">
        <w:rPr>
          <w:rStyle w:val="normaltextrun"/>
          <w:rFonts w:cs="Calibri"/>
          <w:shd w:val="clear" w:color="auto" w:fill="FFFFFF"/>
        </w:rPr>
        <w:t>Aspetto</w:t>
      </w:r>
      <w:proofErr w:type="spellEnd"/>
      <w:r w:rsidR="007909A5" w:rsidRPr="00771DEA">
        <w:rPr>
          <w:rStyle w:val="normaltextrun"/>
          <w:rFonts w:cs="Calibri"/>
          <w:shd w:val="clear" w:color="auto" w:fill="FFFFFF"/>
        </w:rPr>
        <w:t xml:space="preserve"> Fisico</w:t>
      </w:r>
      <w:r w:rsidR="00B00D98" w:rsidRPr="00771DEA">
        <w:rPr>
          <w:rStyle w:val="normaltextrun"/>
          <w:rFonts w:cs="Calibri"/>
          <w:shd w:val="clear" w:color="auto" w:fill="FFFFFF"/>
        </w:rPr>
        <w:t xml:space="preserve"> -</w:t>
      </w:r>
      <w:r w:rsidR="00502126" w:rsidRPr="00771DEA">
        <w:rPr>
          <w:rStyle w:val="normaltextrun"/>
          <w:rFonts w:cs="Calibri"/>
          <w:shd w:val="clear" w:color="auto" w:fill="FFFFFF"/>
        </w:rPr>
        <w:t xml:space="preserve"> emerge,</w:t>
      </w:r>
      <w:r w:rsidR="00F337EC" w:rsidRPr="00771DEA">
        <w:rPr>
          <w:rStyle w:val="normaltextrun"/>
          <w:rFonts w:cs="Calibri"/>
          <w:shd w:val="clear" w:color="auto" w:fill="FFFFFF"/>
        </w:rPr>
        <w:t xml:space="preserve"> </w:t>
      </w:r>
      <w:r w:rsidR="00935460" w:rsidRPr="00771DEA">
        <w:rPr>
          <w:rStyle w:val="normaltextrun"/>
          <w:rFonts w:cs="Calibri"/>
          <w:shd w:val="clear" w:color="auto" w:fill="FFFFFF"/>
        </w:rPr>
        <w:t>per l’area</w:t>
      </w:r>
      <w:r w:rsidR="00F337EC" w:rsidRPr="00771DEA">
        <w:t xml:space="preserve"> </w:t>
      </w:r>
      <w:r w:rsidR="000F2BD4" w:rsidRPr="00771DEA">
        <w:rPr>
          <w:b/>
          <w:bCs/>
        </w:rPr>
        <w:t>Disabilità</w:t>
      </w:r>
      <w:r w:rsidR="00502126" w:rsidRPr="00771DEA">
        <w:rPr>
          <w:b/>
          <w:bCs/>
        </w:rPr>
        <w:t>,</w:t>
      </w:r>
      <w:r w:rsidR="00D243B1" w:rsidRPr="00771DEA">
        <w:t xml:space="preserve"> </w:t>
      </w:r>
      <w:r w:rsidR="007909A5" w:rsidRPr="00771DEA">
        <w:t>non solo una scarsissima copertura</w:t>
      </w:r>
      <w:r w:rsidR="00504BB7" w:rsidRPr="00771DEA">
        <w:t>,</w:t>
      </w:r>
      <w:r w:rsidR="007909A5" w:rsidRPr="00771DEA">
        <w:t xml:space="preserve"> ma anche una </w:t>
      </w:r>
      <w:r w:rsidR="007909A5" w:rsidRPr="00771DEA">
        <w:rPr>
          <w:b/>
          <w:bCs/>
        </w:rPr>
        <w:t xml:space="preserve">trattazione </w:t>
      </w:r>
      <w:r w:rsidR="00294599" w:rsidRPr="00771DEA">
        <w:rPr>
          <w:b/>
          <w:bCs/>
        </w:rPr>
        <w:t>sempre “problematica”</w:t>
      </w:r>
      <w:r w:rsidR="00294599" w:rsidRPr="00771DEA">
        <w:t xml:space="preserve">, </w:t>
      </w:r>
      <w:r w:rsidR="00697F92" w:rsidRPr="00771DEA">
        <w:t xml:space="preserve">volta a far emergere disagi e fragilità, </w:t>
      </w:r>
      <w:r w:rsidR="005775B7" w:rsidRPr="00771DEA">
        <w:t xml:space="preserve">con uno </w:t>
      </w:r>
      <w:r w:rsidR="005775B7" w:rsidRPr="00771DEA">
        <w:rPr>
          <w:b/>
          <w:bCs/>
        </w:rPr>
        <w:t xml:space="preserve">sguardo </w:t>
      </w:r>
      <w:r w:rsidR="00294599" w:rsidRPr="00771DEA">
        <w:rPr>
          <w:b/>
          <w:bCs/>
        </w:rPr>
        <w:t>assistenzialist</w:t>
      </w:r>
      <w:r w:rsidR="00504BB7" w:rsidRPr="00771DEA">
        <w:rPr>
          <w:b/>
          <w:bCs/>
        </w:rPr>
        <w:t>a</w:t>
      </w:r>
      <w:r w:rsidR="00504BB7" w:rsidRPr="00771DEA">
        <w:t xml:space="preserve"> e </w:t>
      </w:r>
      <w:r w:rsidR="00504BB7" w:rsidRPr="00771DEA">
        <w:rPr>
          <w:b/>
          <w:bCs/>
        </w:rPr>
        <w:t xml:space="preserve">toni </w:t>
      </w:r>
      <w:r w:rsidR="00013E1B" w:rsidRPr="00771DEA">
        <w:rPr>
          <w:b/>
          <w:bCs/>
        </w:rPr>
        <w:t xml:space="preserve">spesso </w:t>
      </w:r>
      <w:r w:rsidR="00504BB7" w:rsidRPr="00771DEA">
        <w:rPr>
          <w:b/>
          <w:bCs/>
        </w:rPr>
        <w:t>pietistici</w:t>
      </w:r>
      <w:r w:rsidR="00504BB7" w:rsidRPr="00771DEA">
        <w:t>,</w:t>
      </w:r>
      <w:r w:rsidR="008C0CAD" w:rsidRPr="00771DEA">
        <w:t xml:space="preserve"> tant’è vero che le notizie </w:t>
      </w:r>
      <w:r w:rsidR="00037DD6" w:rsidRPr="00771DEA">
        <w:t xml:space="preserve">hanno riguardato perlopiù </w:t>
      </w:r>
      <w:r w:rsidR="00037DD6" w:rsidRPr="00771DEA">
        <w:rPr>
          <w:b/>
          <w:bCs/>
        </w:rPr>
        <w:t>Beneficenza, solidarietà e sensibilizzazione (18,8%</w:t>
      </w:r>
      <w:r w:rsidR="00037DD6" w:rsidRPr="00771DEA">
        <w:t>)</w:t>
      </w:r>
      <w:r w:rsidR="00730D68" w:rsidRPr="00771DEA">
        <w:t xml:space="preserve"> e</w:t>
      </w:r>
      <w:r w:rsidR="00037DD6" w:rsidRPr="00771DEA">
        <w:t xml:space="preserve"> </w:t>
      </w:r>
      <w:r w:rsidR="0022688E" w:rsidRPr="00771DEA">
        <w:rPr>
          <w:b/>
          <w:bCs/>
        </w:rPr>
        <w:t>Problemi psichiatrici e atti criminali</w:t>
      </w:r>
      <w:r w:rsidR="00CD4D3D" w:rsidRPr="00771DEA">
        <w:rPr>
          <w:b/>
          <w:bCs/>
        </w:rPr>
        <w:t xml:space="preserve"> (</w:t>
      </w:r>
      <w:r w:rsidR="0022688E" w:rsidRPr="00771DEA">
        <w:rPr>
          <w:b/>
          <w:bCs/>
        </w:rPr>
        <w:t>15</w:t>
      </w:r>
      <w:r w:rsidR="00B476D7" w:rsidRPr="00771DEA">
        <w:rPr>
          <w:b/>
          <w:bCs/>
        </w:rPr>
        <w:t>%</w:t>
      </w:r>
      <w:r w:rsidR="00B476D7" w:rsidRPr="00771DEA">
        <w:t xml:space="preserve"> delle notizie</w:t>
      </w:r>
      <w:r w:rsidR="00CD4D3D" w:rsidRPr="00771DEA">
        <w:t>).</w:t>
      </w:r>
    </w:p>
    <w:p w14:paraId="1342DF93" w14:textId="77777777" w:rsidR="00E6411B" w:rsidRPr="00771DEA" w:rsidRDefault="00E6411B" w:rsidP="00771DEA">
      <w:pPr>
        <w:pStyle w:val="Corpotesto"/>
      </w:pPr>
    </w:p>
    <w:p w14:paraId="7050F87E" w14:textId="13FC2C60" w:rsidR="00C56E8D" w:rsidRPr="00771DEA" w:rsidRDefault="00935460" w:rsidP="00771DEA">
      <w:pPr>
        <w:pStyle w:val="Corpotesto"/>
      </w:pPr>
      <w:r w:rsidRPr="00771DEA">
        <w:rPr>
          <w:rStyle w:val="normaltextrun"/>
          <w:rFonts w:cs="Calibri"/>
          <w:shd w:val="clear" w:color="auto" w:fill="FFFFFF"/>
        </w:rPr>
        <w:t xml:space="preserve">Per l’area </w:t>
      </w:r>
      <w:r w:rsidRPr="00771DEA">
        <w:rPr>
          <w:rStyle w:val="normaltextrun"/>
          <w:rFonts w:cs="Calibri"/>
          <w:b/>
          <w:bCs/>
          <w:shd w:val="clear" w:color="auto" w:fill="FFFFFF"/>
        </w:rPr>
        <w:t>LGBT+</w:t>
      </w:r>
      <w:r w:rsidRPr="00771DEA">
        <w:rPr>
          <w:rStyle w:val="normaltextrun"/>
          <w:rFonts w:cs="Calibri"/>
          <w:shd w:val="clear" w:color="auto" w:fill="FFFFFF"/>
        </w:rPr>
        <w:t xml:space="preserve"> </w:t>
      </w:r>
      <w:r w:rsidR="00DF7597" w:rsidRPr="00771DEA">
        <w:rPr>
          <w:rStyle w:val="normaltextrun"/>
          <w:rFonts w:cs="Calibri"/>
          <w:shd w:val="clear" w:color="auto" w:fill="FFFFFF"/>
        </w:rPr>
        <w:t>da</w:t>
      </w:r>
      <w:r w:rsidR="00F337EC" w:rsidRPr="00771DEA">
        <w:rPr>
          <w:rStyle w:val="normaltextrun"/>
          <w:rFonts w:cs="Calibri"/>
          <w:shd w:val="clear" w:color="auto" w:fill="FFFFFF"/>
        </w:rPr>
        <w:t xml:space="preserve"> segnalare come</w:t>
      </w:r>
      <w:r w:rsidR="003A45C4" w:rsidRPr="00771DEA">
        <w:rPr>
          <w:rStyle w:val="normaltextrun"/>
          <w:rFonts w:cs="Calibri"/>
          <w:shd w:val="clear" w:color="auto" w:fill="FFFFFF"/>
        </w:rPr>
        <w:t>,</w:t>
      </w:r>
      <w:r w:rsidR="00502126" w:rsidRPr="00771DEA">
        <w:rPr>
          <w:rStyle w:val="normaltextrun"/>
          <w:rFonts w:cs="Calibri"/>
          <w:shd w:val="clear" w:color="auto" w:fill="FFFFFF"/>
        </w:rPr>
        <w:t xml:space="preserve"> nonostante il dibattito</w:t>
      </w:r>
      <w:r w:rsidR="000B3B7A" w:rsidRPr="00771DEA">
        <w:rPr>
          <w:rStyle w:val="normaltextrun"/>
          <w:rFonts w:cs="Calibri"/>
          <w:shd w:val="clear" w:color="auto" w:fill="FFFFFF"/>
        </w:rPr>
        <w:t xml:space="preserve"> pubblico e politico</w:t>
      </w:r>
      <w:r w:rsidR="00F337EC" w:rsidRPr="00771DEA">
        <w:t xml:space="preserve"> </w:t>
      </w:r>
      <w:r w:rsidR="00502126" w:rsidRPr="00771DEA">
        <w:t xml:space="preserve">sui </w:t>
      </w:r>
      <w:r w:rsidR="00F337EC" w:rsidRPr="00771DEA">
        <w:rPr>
          <w:b/>
          <w:bCs/>
        </w:rPr>
        <w:t>diritti delle figlie e dei figli delle coppie omogenitoriali</w:t>
      </w:r>
      <w:r w:rsidR="00F337EC" w:rsidRPr="00771DEA">
        <w:t>, questo non si sia tradotto in un aumento significativo di notizie nei TG</w:t>
      </w:r>
      <w:r w:rsidR="00E02AC9" w:rsidRPr="00771DEA">
        <w:t xml:space="preserve"> nel 202</w:t>
      </w:r>
      <w:r w:rsidR="00032F7A" w:rsidRPr="00771DEA">
        <w:t>3</w:t>
      </w:r>
      <w:r w:rsidR="00B348FE" w:rsidRPr="00771DEA">
        <w:t>:</w:t>
      </w:r>
      <w:r w:rsidR="000A2EA7" w:rsidRPr="00771DEA">
        <w:t xml:space="preserve"> </w:t>
      </w:r>
      <w:r w:rsidR="004018F8" w:rsidRPr="00771DEA">
        <w:t xml:space="preserve">si è passati </w:t>
      </w:r>
      <w:r w:rsidR="004018F8" w:rsidRPr="00771DEA">
        <w:rPr>
          <w:b/>
          <w:bCs/>
        </w:rPr>
        <w:t xml:space="preserve">dallo 0,2% </w:t>
      </w:r>
      <w:r w:rsidR="00032F7A" w:rsidRPr="00771DEA">
        <w:t xml:space="preserve">del 2022 </w:t>
      </w:r>
      <w:r w:rsidR="004018F8" w:rsidRPr="00771DEA">
        <w:rPr>
          <w:b/>
          <w:bCs/>
        </w:rPr>
        <w:t xml:space="preserve">allo 0,4% </w:t>
      </w:r>
      <w:r w:rsidR="004018F8" w:rsidRPr="00771DEA">
        <w:t>di incidenza sul totale notizie,</w:t>
      </w:r>
      <w:r w:rsidR="00F337EC" w:rsidRPr="00771DEA">
        <w:t xml:space="preserve"> e il lievissimo aumento è in parte dovuto alla </w:t>
      </w:r>
      <w:r w:rsidR="00F337EC" w:rsidRPr="00771DEA">
        <w:rPr>
          <w:b/>
          <w:bCs/>
        </w:rPr>
        <w:t>pubblicazione del libro di</w:t>
      </w:r>
      <w:r w:rsidR="005F389E" w:rsidRPr="00771DEA">
        <w:rPr>
          <w:b/>
          <w:bCs/>
        </w:rPr>
        <w:t xml:space="preserve"> Roberto </w:t>
      </w:r>
      <w:r w:rsidR="00F337EC" w:rsidRPr="00771DEA">
        <w:rPr>
          <w:b/>
          <w:bCs/>
        </w:rPr>
        <w:t>Vannacci</w:t>
      </w:r>
      <w:r w:rsidR="00F337EC" w:rsidRPr="00771DEA">
        <w:t xml:space="preserve"> ad agosto. Per quanto riguarda </w:t>
      </w:r>
      <w:r w:rsidR="00EC22B5" w:rsidRPr="00771DEA">
        <w:t>l</w:t>
      </w:r>
      <w:r w:rsidR="000D69FB" w:rsidRPr="00771DEA">
        <w:t>’</w:t>
      </w:r>
      <w:r w:rsidR="000D69FB" w:rsidRPr="00771DEA">
        <w:rPr>
          <w:b/>
          <w:bCs/>
        </w:rPr>
        <w:t>Aspetto Fisico</w:t>
      </w:r>
      <w:r w:rsidR="002505A3" w:rsidRPr="00771DEA">
        <w:t xml:space="preserve">, categoria meno </w:t>
      </w:r>
      <w:r w:rsidR="00472FB8" w:rsidRPr="00771DEA">
        <w:t>trattata</w:t>
      </w:r>
      <w:r w:rsidR="00F337EC" w:rsidRPr="00771DEA">
        <w:t xml:space="preserve"> (0,4</w:t>
      </w:r>
      <w:r w:rsidR="00DF7597" w:rsidRPr="00771DEA">
        <w:t>%</w:t>
      </w:r>
      <w:r w:rsidR="00502126" w:rsidRPr="00771DEA">
        <w:t xml:space="preserve"> delle notizie totali</w:t>
      </w:r>
      <w:r w:rsidR="00DF7597" w:rsidRPr="00771DEA">
        <w:t xml:space="preserve">), la maggior parte delle notizie riguardano </w:t>
      </w:r>
      <w:r w:rsidR="00DF7597" w:rsidRPr="00771DEA">
        <w:rPr>
          <w:b/>
          <w:bCs/>
        </w:rPr>
        <w:t xml:space="preserve">Moda e tendenze </w:t>
      </w:r>
      <w:r w:rsidR="00DF7597" w:rsidRPr="00771DEA">
        <w:t>(</w:t>
      </w:r>
      <w:r w:rsidR="00DF7597" w:rsidRPr="00771DEA">
        <w:rPr>
          <w:b/>
          <w:bCs/>
        </w:rPr>
        <w:t>50,3%</w:t>
      </w:r>
      <w:r w:rsidR="00DF7597" w:rsidRPr="00771DEA">
        <w:t>) e</w:t>
      </w:r>
      <w:r w:rsidR="00B564C6" w:rsidRPr="00771DEA">
        <w:t xml:space="preserve"> una percentuale si</w:t>
      </w:r>
      <w:r w:rsidR="008436A7" w:rsidRPr="00771DEA">
        <w:t xml:space="preserve">gnificativa </w:t>
      </w:r>
      <w:r w:rsidR="00502126" w:rsidRPr="00771DEA">
        <w:t>la</w:t>
      </w:r>
      <w:r w:rsidR="00DF7597" w:rsidRPr="00771DEA">
        <w:t xml:space="preserve"> </w:t>
      </w:r>
      <w:r w:rsidR="00DF7597" w:rsidRPr="00771DEA">
        <w:rPr>
          <w:b/>
          <w:bCs/>
        </w:rPr>
        <w:t>Bellezza</w:t>
      </w:r>
      <w:r w:rsidR="00DF7597" w:rsidRPr="00771DEA">
        <w:t xml:space="preserve"> (</w:t>
      </w:r>
      <w:r w:rsidR="00DF7597" w:rsidRPr="00771DEA">
        <w:rPr>
          <w:b/>
          <w:bCs/>
        </w:rPr>
        <w:t>16%</w:t>
      </w:r>
      <w:r w:rsidR="00DF7597" w:rsidRPr="00771DEA">
        <w:t xml:space="preserve">) mentre </w:t>
      </w:r>
      <w:r w:rsidR="004A4F2C" w:rsidRPr="00771DEA">
        <w:t xml:space="preserve">i servizi su </w:t>
      </w:r>
      <w:r w:rsidR="004A4F2C" w:rsidRPr="00771DEA">
        <w:rPr>
          <w:b/>
          <w:bCs/>
        </w:rPr>
        <w:t>Diritti e reclamazioni</w:t>
      </w:r>
      <w:r w:rsidR="004A4F2C" w:rsidRPr="00771DEA">
        <w:t xml:space="preserve"> sono il </w:t>
      </w:r>
      <w:r w:rsidR="004A4F2C" w:rsidRPr="00771DEA">
        <w:rPr>
          <w:b/>
          <w:bCs/>
        </w:rPr>
        <w:t>27%</w:t>
      </w:r>
      <w:r w:rsidR="004A4F2C" w:rsidRPr="00771DEA">
        <w:t xml:space="preserve"> </w:t>
      </w:r>
      <w:r w:rsidR="008C607C" w:rsidRPr="00771DEA">
        <w:t>(legati alla protesta delle donne iraniane</w:t>
      </w:r>
      <w:r w:rsidR="00C15D56" w:rsidRPr="00771DEA">
        <w:t xml:space="preserve"> sulla </w:t>
      </w:r>
      <w:r w:rsidR="00C15D56" w:rsidRPr="00771DEA">
        <w:rPr>
          <w:b/>
          <w:bCs/>
        </w:rPr>
        <w:t>libertà di scelta circa il velo</w:t>
      </w:r>
      <w:r w:rsidR="00C15D56" w:rsidRPr="00771DEA">
        <w:t xml:space="preserve">) </w:t>
      </w:r>
      <w:r w:rsidR="004A4F2C" w:rsidRPr="00771DEA">
        <w:t xml:space="preserve">mentre </w:t>
      </w:r>
      <w:r w:rsidR="008436A7" w:rsidRPr="00771DEA">
        <w:t xml:space="preserve">quelli </w:t>
      </w:r>
      <w:r w:rsidR="004A4F2C" w:rsidRPr="00771DEA">
        <w:t xml:space="preserve">sul </w:t>
      </w:r>
      <w:r w:rsidR="004A4F2C" w:rsidRPr="00771DEA">
        <w:rPr>
          <w:b/>
          <w:bCs/>
        </w:rPr>
        <w:t xml:space="preserve">body </w:t>
      </w:r>
      <w:proofErr w:type="spellStart"/>
      <w:r w:rsidR="004A4F2C" w:rsidRPr="00771DEA">
        <w:rPr>
          <w:b/>
          <w:bCs/>
        </w:rPr>
        <w:t>shaming</w:t>
      </w:r>
      <w:proofErr w:type="spellEnd"/>
      <w:r w:rsidR="004A4F2C" w:rsidRPr="00771DEA">
        <w:t xml:space="preserve"> </w:t>
      </w:r>
      <w:r w:rsidR="00B564C6" w:rsidRPr="00771DEA">
        <w:t xml:space="preserve">il </w:t>
      </w:r>
      <w:r w:rsidR="00B564C6" w:rsidRPr="00771DEA">
        <w:rPr>
          <w:b/>
          <w:bCs/>
        </w:rPr>
        <w:t>5,5</w:t>
      </w:r>
      <w:r w:rsidR="00E3214D" w:rsidRPr="00771DEA">
        <w:rPr>
          <w:b/>
          <w:bCs/>
        </w:rPr>
        <w:t>%, mostrando un’attenzione più alta verso i “rivestimenti” del corpo che non sul corpo stesso</w:t>
      </w:r>
      <w:r w:rsidR="00E3214D" w:rsidRPr="00771DEA">
        <w:t xml:space="preserve">. </w:t>
      </w:r>
    </w:p>
    <w:p w14:paraId="14178E8A" w14:textId="77777777" w:rsidR="00720758" w:rsidRDefault="00720758" w:rsidP="00771DEA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Helvetica" w:hAnsi="Avenir Book" w:cs="Times New Roman"/>
          <w:b/>
          <w:bCs/>
          <w:color w:val="E36C0A" w:themeColor="accent6" w:themeShade="BF"/>
          <w:sz w:val="23"/>
          <w:szCs w:val="23"/>
          <w:u w:val="single"/>
        </w:rPr>
      </w:pPr>
    </w:p>
    <w:p w14:paraId="3893F8E0" w14:textId="77777777" w:rsidR="00841576" w:rsidRPr="00771DEA" w:rsidRDefault="00841576" w:rsidP="00771DEA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both"/>
        <w:rPr>
          <w:rFonts w:ascii="Avenir Book" w:eastAsia="Helvetica" w:hAnsi="Avenir Book" w:cs="Times New Roman"/>
          <w:b/>
          <w:bCs/>
          <w:color w:val="E36C0A" w:themeColor="accent6" w:themeShade="BF"/>
          <w:sz w:val="23"/>
          <w:szCs w:val="23"/>
          <w:u w:val="single"/>
        </w:rPr>
      </w:pPr>
    </w:p>
    <w:p w14:paraId="025D6E73" w14:textId="5A235D0C" w:rsidR="00234795" w:rsidRPr="00771DEA" w:rsidRDefault="00F73C65" w:rsidP="00841576">
      <w:pPr>
        <w:widowControl w:val="0"/>
        <w:tabs>
          <w:tab w:val="left" w:pos="9072"/>
        </w:tabs>
        <w:autoSpaceDE w:val="0"/>
        <w:autoSpaceDN w:val="0"/>
        <w:adjustRightInd w:val="0"/>
        <w:ind w:left="-142" w:right="-285"/>
        <w:contextualSpacing/>
        <w:jc w:val="center"/>
        <w:rPr>
          <w:rFonts w:ascii="Avenir Book" w:eastAsia="Helvetica" w:hAnsi="Avenir Book" w:cs="Times New Roman"/>
          <w:b/>
          <w:bCs/>
          <w:color w:val="E36C0A" w:themeColor="accent6" w:themeShade="BF"/>
          <w:sz w:val="26"/>
          <w:szCs w:val="26"/>
          <w:u w:val="single"/>
        </w:rPr>
      </w:pPr>
      <w:r w:rsidRPr="00771DEA">
        <w:rPr>
          <w:rFonts w:ascii="Avenir Book" w:eastAsia="Helvetica" w:hAnsi="Avenir Book" w:cs="Times New Roman"/>
          <w:b/>
          <w:bCs/>
          <w:color w:val="E36C0A" w:themeColor="accent6" w:themeShade="BF"/>
          <w:sz w:val="26"/>
          <w:szCs w:val="26"/>
          <w:u w:val="single"/>
        </w:rPr>
        <w:t>INTRATTENIMENTO</w:t>
      </w:r>
    </w:p>
    <w:p w14:paraId="1F04AD3F" w14:textId="395E6EBA" w:rsidR="00FD3B92" w:rsidRPr="00771DEA" w:rsidRDefault="004B78E0" w:rsidP="00771DEA">
      <w:pPr>
        <w:pStyle w:val="Corpotesto"/>
      </w:pPr>
      <w:r w:rsidRPr="00771DEA">
        <w:t xml:space="preserve">Passando all’intrattenimento, </w:t>
      </w:r>
      <w:r w:rsidR="00B44205" w:rsidRPr="00771DEA">
        <w:t xml:space="preserve">sono </w:t>
      </w:r>
      <w:r w:rsidR="006904F5" w:rsidRPr="00771DEA">
        <w:t xml:space="preserve">state raccolte </w:t>
      </w:r>
      <w:r w:rsidRPr="00771DEA">
        <w:t>oltre</w:t>
      </w:r>
      <w:r w:rsidR="008474E7" w:rsidRPr="00771DEA">
        <w:t xml:space="preserve"> </w:t>
      </w:r>
      <w:r w:rsidR="008474E7" w:rsidRPr="00771DEA">
        <w:rPr>
          <w:b/>
          <w:bCs/>
        </w:rPr>
        <w:t>5</w:t>
      </w:r>
      <w:r w:rsidRPr="00771DEA">
        <w:rPr>
          <w:b/>
          <w:bCs/>
        </w:rPr>
        <w:t>.000 segnalazioni</w:t>
      </w:r>
      <w:r w:rsidRPr="00771DEA">
        <w:t xml:space="preserve"> arrivate dal basso</w:t>
      </w:r>
      <w:r w:rsidR="006904F5" w:rsidRPr="00771DEA">
        <w:t xml:space="preserve"> che</w:t>
      </w:r>
      <w:r w:rsidR="005F389E" w:rsidRPr="00771DEA">
        <w:t>,</w:t>
      </w:r>
      <w:r w:rsidR="006904F5" w:rsidRPr="00771DEA">
        <w:t xml:space="preserve"> dopo la </w:t>
      </w:r>
      <w:r w:rsidR="005F389E" w:rsidRPr="00771DEA">
        <w:t>selezione effettuata da Fondazione Diversity sulla base dei criteri di accesso all’analisi,</w:t>
      </w:r>
      <w:r w:rsidR="006904F5" w:rsidRPr="00771DEA">
        <w:t xml:space="preserve"> </w:t>
      </w:r>
      <w:r w:rsidR="0053127A" w:rsidRPr="00771DEA">
        <w:t>hanno portato a un panel</w:t>
      </w:r>
      <w:r w:rsidR="005F389E" w:rsidRPr="00771DEA">
        <w:t xml:space="preserve"> </w:t>
      </w:r>
      <w:r w:rsidR="0053127A" w:rsidRPr="00771DEA">
        <w:t xml:space="preserve">di </w:t>
      </w:r>
      <w:r w:rsidR="005F389E" w:rsidRPr="00771DEA">
        <w:t xml:space="preserve">ben </w:t>
      </w:r>
      <w:r w:rsidR="006904F5" w:rsidRPr="00771DEA">
        <w:rPr>
          <w:b/>
          <w:bCs/>
        </w:rPr>
        <w:t>149 prodotti mediali singoli</w:t>
      </w:r>
      <w:r w:rsidR="0053127A" w:rsidRPr="00771DEA">
        <w:rPr>
          <w:b/>
          <w:bCs/>
        </w:rPr>
        <w:t>.</w:t>
      </w:r>
    </w:p>
    <w:p w14:paraId="0820788D" w14:textId="77777777" w:rsidR="00FD3B92" w:rsidRPr="00771DEA" w:rsidRDefault="00FD3B92" w:rsidP="00771DEA">
      <w:pPr>
        <w:pStyle w:val="Corpotesto"/>
      </w:pPr>
    </w:p>
    <w:p w14:paraId="04F1CB0E" w14:textId="14A171DE" w:rsidR="008A0C19" w:rsidRPr="00771DEA" w:rsidRDefault="00E7586C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eastAsiaTheme="majorEastAsia" w:hAnsi="Avenir Book" w:cs="Segoe UI"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 xml:space="preserve">Le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serie tv italiane </w:t>
      </w:r>
      <w:r w:rsidR="00CD3C97" w:rsidRPr="00771DEA">
        <w:rPr>
          <w:rFonts w:ascii="Avenir Book" w:hAnsi="Avenir Book"/>
          <w:sz w:val="23"/>
          <w:szCs w:val="23"/>
        </w:rPr>
        <w:t>sono la categoria che</w:t>
      </w:r>
      <w:r w:rsidRPr="00771DEA">
        <w:rPr>
          <w:rFonts w:ascii="Avenir Book" w:hAnsi="Avenir Book"/>
          <w:sz w:val="23"/>
          <w:szCs w:val="23"/>
        </w:rPr>
        <w:t xml:space="preserve"> ha registrato le </w:t>
      </w:r>
      <w:r w:rsidRPr="00771DEA">
        <w:rPr>
          <w:rFonts w:ascii="Avenir Book" w:hAnsi="Avenir Book"/>
          <w:b/>
          <w:bCs/>
          <w:sz w:val="23"/>
          <w:szCs w:val="23"/>
        </w:rPr>
        <w:t>peggiori performance</w:t>
      </w:r>
      <w:r w:rsidRPr="00771DEA">
        <w:rPr>
          <w:rFonts w:ascii="Avenir Book" w:hAnsi="Avenir Book"/>
          <w:sz w:val="23"/>
          <w:szCs w:val="23"/>
        </w:rPr>
        <w:t xml:space="preserve"> sui numerosi criteri di analisi, come il livello di approfondimento del tema, la centralità della diversità nel prodotto, il livello di correttezza del linguaggio.</w:t>
      </w:r>
      <w:r w:rsidR="00110E02" w:rsidRPr="00771DEA">
        <w:rPr>
          <w:rFonts w:ascii="Avenir Book" w:hAnsi="Avenir Book"/>
          <w:sz w:val="23"/>
          <w:szCs w:val="23"/>
        </w:rPr>
        <w:t xml:space="preserve"> Non mancano gli esempi virtuosi</w:t>
      </w:r>
      <w:r w:rsidR="00CD3C97" w:rsidRPr="00771DEA">
        <w:rPr>
          <w:rFonts w:ascii="Avenir Book" w:hAnsi="Avenir Book"/>
          <w:sz w:val="23"/>
          <w:szCs w:val="23"/>
        </w:rPr>
        <w:t xml:space="preserve"> (</w:t>
      </w:r>
      <w:r w:rsidR="00FE030C" w:rsidRPr="00771DEA">
        <w:rPr>
          <w:rFonts w:ascii="Avenir Book" w:hAnsi="Avenir Book"/>
          <w:i/>
          <w:iCs/>
          <w:sz w:val="23"/>
          <w:szCs w:val="23"/>
        </w:rPr>
        <w:t>Questo mondo non mi renderà cattivo</w:t>
      </w:r>
      <w:r w:rsidR="00FE030C" w:rsidRPr="00771DEA">
        <w:rPr>
          <w:rFonts w:ascii="Avenir Book" w:hAnsi="Avenir Book"/>
          <w:sz w:val="23"/>
          <w:szCs w:val="23"/>
        </w:rPr>
        <w:t xml:space="preserve">) </w:t>
      </w:r>
      <w:r w:rsidR="00CD3C97" w:rsidRPr="00771DEA">
        <w:rPr>
          <w:rFonts w:ascii="Avenir Book" w:hAnsi="Avenir Book"/>
          <w:sz w:val="23"/>
          <w:szCs w:val="23"/>
        </w:rPr>
        <w:t xml:space="preserve">ma </w:t>
      </w:r>
      <w:r w:rsidR="00FE030C" w:rsidRPr="00771DEA">
        <w:rPr>
          <w:rFonts w:ascii="Avenir Book" w:hAnsi="Avenir Book"/>
          <w:sz w:val="23"/>
          <w:szCs w:val="23"/>
        </w:rPr>
        <w:t>emerge fortemente la necessità di u</w:t>
      </w:r>
      <w:r w:rsidR="00CD3C9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n </w:t>
      </w:r>
      <w:r w:rsidR="00CD3C97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coinvolgimento attivo delle persone </w:t>
      </w:r>
      <w:r w:rsidR="00244B6C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di</w:t>
      </w:r>
      <w:r w:rsidR="00CD3C97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 gruppi sottorappresentati</w:t>
      </w:r>
      <w:r w:rsidR="0018225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CD3C9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in tutte le fasi del processo produttivo</w:t>
      </w:r>
      <w:r w:rsidR="00791E6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a partire dalle </w:t>
      </w:r>
      <w:proofErr w:type="spellStart"/>
      <w:r w:rsidR="00791E6F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writing’s</w:t>
      </w:r>
      <w:proofErr w:type="spellEnd"/>
      <w:r w:rsidR="00791E6F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 room</w:t>
      </w:r>
      <w:r w:rsidR="001650B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. I</w:t>
      </w:r>
      <w:r w:rsidR="00791E6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nserire</w:t>
      </w:r>
      <w:r w:rsidR="00791E6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personaggi con disabilità o </w:t>
      </w:r>
      <w:proofErr w:type="spellStart"/>
      <w:r w:rsidR="00791E6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razzializzati</w:t>
      </w:r>
      <w:proofErr w:type="spellEnd"/>
      <w:r w:rsidR="00791E6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in un prodotto non è sufficient</w:t>
      </w:r>
      <w:r w:rsidR="005579E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e</w:t>
      </w:r>
      <w:r w:rsidR="005F389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</w:t>
      </w:r>
      <w:r w:rsidR="0081385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se a questo non corrisponde u</w:t>
      </w:r>
      <w:r w:rsidR="00686C5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na </w:t>
      </w:r>
      <w:r w:rsidR="002C1BD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maturità della narrazione verso il personaggio e la tematica,</w:t>
      </w:r>
      <w:r w:rsidR="00DD6E2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altrimenti</w:t>
      </w:r>
      <w:r w:rsidR="00791E6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queste soluzioni</w:t>
      </w:r>
      <w:r w:rsidR="0051610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0C26CC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possono </w:t>
      </w:r>
      <w:r w:rsidR="00DD6E2A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rafforzare stereotipi </w:t>
      </w:r>
      <w:r w:rsidR="0005116C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(</w:t>
      </w:r>
      <w:r w:rsidR="005F389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per fare degli esempi</w:t>
      </w:r>
      <w:r w:rsidR="00C05E7D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di pattern ricorrenti</w:t>
      </w:r>
      <w:r w:rsidR="005F389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: </w:t>
      </w:r>
      <w:r w:rsidR="00394C6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il personaggio grasso </w:t>
      </w:r>
      <w:r w:rsidR="004E15E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costantemente </w:t>
      </w:r>
      <w:r w:rsidR="00687C3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spalla co</w:t>
      </w:r>
      <w:r w:rsidR="00B7366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mica</w:t>
      </w:r>
      <w:r w:rsidR="004E15E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del protagonista</w:t>
      </w:r>
      <w:r w:rsidR="00B7366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, </w:t>
      </w:r>
      <w:r w:rsidR="00394C6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quello </w:t>
      </w:r>
      <w:r w:rsidR="004E15E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con disabilità sempre geniale</w:t>
      </w:r>
      <w:r w:rsidR="0033559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</w:t>
      </w:r>
      <w:r w:rsidR="006B198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394C6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quello nero</w:t>
      </w:r>
      <w:r w:rsidR="006B198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migrante</w:t>
      </w:r>
      <w:r w:rsidR="0033559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o calciatore</w:t>
      </w:r>
      <w:r w:rsidR="006954D6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…</w:t>
      </w:r>
      <w:r w:rsidR="00F3445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)</w:t>
      </w:r>
      <w:r w:rsidR="00C05E7D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.</w:t>
      </w:r>
      <w:r w:rsidR="001D42C9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Con il rischio che queste scelte di scrittura siano</w:t>
      </w:r>
      <w:r w:rsidR="00E62FF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percepite come</w:t>
      </w:r>
      <w:r w:rsidR="00DD6E2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iniziative di</w:t>
      </w:r>
      <w:r w:rsidR="00791E6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91E6F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washing</w:t>
      </w:r>
      <w:proofErr w:type="spellEnd"/>
      <w:r w:rsidR="00791E6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.</w:t>
      </w:r>
      <w:r w:rsidR="00CD3C9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</w:p>
    <w:p w14:paraId="7A2EB43E" w14:textId="77777777" w:rsidR="008A0C19" w:rsidRPr="00771DEA" w:rsidRDefault="008A0C19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eastAsiaTheme="majorEastAsia" w:hAnsi="Avenir Book" w:cs="Segoe UI"/>
          <w:sz w:val="23"/>
          <w:szCs w:val="23"/>
        </w:rPr>
      </w:pPr>
    </w:p>
    <w:p w14:paraId="073C01EB" w14:textId="4B0782B8" w:rsidR="004F3273" w:rsidRPr="00771DEA" w:rsidRDefault="00502CFE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</w:pPr>
      <w:r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Dall’internazionale </w:t>
      </w:r>
      <w:r w:rsidR="004F3273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arriva l’esempio da seguire: le </w:t>
      </w:r>
      <w:r w:rsidR="004F3273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serie tv straniere</w:t>
      </w:r>
      <w:r w:rsidR="004F3273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08479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sono il fiore all’occhiello della rappresentazione inclusiva</w:t>
      </w:r>
      <w:r w:rsidR="00C03365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proprio graz</w:t>
      </w:r>
      <w:r w:rsidR="00B50CF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ie alla </w:t>
      </w:r>
      <w:r w:rsidR="00B50CF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differenziazione </w:t>
      </w:r>
      <w:proofErr w:type="spellStart"/>
      <w:r w:rsidR="00B50CF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dell’industry</w:t>
      </w:r>
      <w:proofErr w:type="spellEnd"/>
      <w:r w:rsidR="0008479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. </w:t>
      </w:r>
      <w:r w:rsidR="00B50CF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Tra le </w:t>
      </w:r>
      <w:r w:rsidR="00E800CF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“</w:t>
      </w:r>
      <w:r w:rsidR="00840C8B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rivoluzioni</w:t>
      </w:r>
      <w:r w:rsidR="00E800CF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”</w:t>
      </w:r>
      <w:r w:rsidR="00E800C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introdotte</w:t>
      </w:r>
      <w:r w:rsidR="00840C8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E800C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nel </w:t>
      </w:r>
      <w:r w:rsidR="00840C8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2023</w:t>
      </w:r>
      <w:r w:rsidR="00E800C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 l’inserimento</w:t>
      </w:r>
      <w:r w:rsidR="0030454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di</w:t>
      </w:r>
      <w:r w:rsidR="00E800C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B50CF8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protagoniste e protagonisti disabili</w:t>
      </w:r>
      <w:r w:rsidR="00B50CF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, che trattano esplicitamente il tema e che hanno </w:t>
      </w:r>
      <w:r w:rsidR="00B50CF8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interpreti con disabilità</w:t>
      </w:r>
      <w:r w:rsidR="00992AA3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</w:t>
      </w:r>
      <w:r w:rsidR="00B50CF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come</w:t>
      </w:r>
      <w:r w:rsidR="008D2F20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in</w:t>
      </w:r>
      <w:r w:rsidR="00B50CF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50CF8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Nothing</w:t>
      </w:r>
      <w:proofErr w:type="spellEnd"/>
      <w:r w:rsidR="00B50CF8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 w:rsidR="00B50CF8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see</w:t>
      </w:r>
      <w:proofErr w:type="spellEnd"/>
      <w:r w:rsidR="00B50CF8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50CF8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here</w:t>
      </w:r>
      <w:proofErr w:type="spellEnd"/>
      <w:r w:rsidR="00992AA3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 w:rsidR="00992AA3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e</w:t>
      </w:r>
      <w:r w:rsidR="00992AA3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992AA3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l’introduzione</w:t>
      </w:r>
      <w:r w:rsidR="004F3273" w:rsidRPr="00771DEA">
        <w:rPr>
          <w:rStyle w:val="eop"/>
          <w:rFonts w:ascii="Avenir Book" w:hAnsi="Avenir Book" w:cs="Segoe UI"/>
          <w:color w:val="000000"/>
          <w:sz w:val="23"/>
          <w:szCs w:val="23"/>
        </w:rPr>
        <w:t> </w:t>
      </w:r>
      <w:r w:rsidR="00C81845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di </w:t>
      </w:r>
      <w:proofErr w:type="spellStart"/>
      <w:r w:rsidR="00C81845" w:rsidRPr="00771DEA">
        <w:rPr>
          <w:rStyle w:val="normaltextrun"/>
          <w:rFonts w:ascii="Avenir Book" w:eastAsiaTheme="majorEastAsia" w:hAnsi="Avenir Book" w:cs="Segoe UI"/>
          <w:b/>
          <w:bCs/>
          <w:color w:val="000000"/>
          <w:sz w:val="23"/>
          <w:szCs w:val="23"/>
        </w:rPr>
        <w:t>storyline</w:t>
      </w:r>
      <w:proofErr w:type="spellEnd"/>
      <w:r w:rsidR="00C81845" w:rsidRPr="00771DEA">
        <w:rPr>
          <w:rStyle w:val="normaltextrun"/>
          <w:rFonts w:ascii="Avenir Book" w:eastAsiaTheme="majorEastAsia" w:hAnsi="Avenir Book" w:cs="Segoe UI"/>
          <w:b/>
          <w:bCs/>
          <w:color w:val="000000"/>
          <w:sz w:val="23"/>
          <w:szCs w:val="23"/>
        </w:rPr>
        <w:t xml:space="preserve"> queer in serie mainstream a target principalmente maschile</w:t>
      </w:r>
      <w:r w:rsidR="00C81845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</w:t>
      </w:r>
      <w:r w:rsidR="007B05BD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tratte dal mondo del </w:t>
      </w:r>
      <w:r w:rsidR="007B05BD" w:rsidRPr="00771DEA">
        <w:rPr>
          <w:rStyle w:val="normaltextrun"/>
          <w:rFonts w:ascii="Avenir Book" w:eastAsiaTheme="majorEastAsia" w:hAnsi="Avenir Book" w:cs="Segoe UI"/>
          <w:b/>
          <w:bCs/>
          <w:color w:val="000000"/>
          <w:sz w:val="23"/>
          <w:szCs w:val="23"/>
        </w:rPr>
        <w:t>gaming</w:t>
      </w:r>
      <w:r w:rsidR="007B05BD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</w:t>
      </w:r>
      <w:r w:rsidR="00C81845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(</w:t>
      </w:r>
      <w:r w:rsidR="00C81845" w:rsidRPr="00771DEA">
        <w:rPr>
          <w:rStyle w:val="normaltextrun"/>
          <w:rFonts w:ascii="Avenir Book" w:eastAsiaTheme="majorEastAsia" w:hAnsi="Avenir Book" w:cs="Segoe UI"/>
          <w:i/>
          <w:iCs/>
          <w:color w:val="000000"/>
          <w:sz w:val="23"/>
          <w:szCs w:val="23"/>
        </w:rPr>
        <w:t xml:space="preserve">The Last of </w:t>
      </w:r>
      <w:proofErr w:type="spellStart"/>
      <w:r w:rsidR="00C81845" w:rsidRPr="00771DEA">
        <w:rPr>
          <w:rStyle w:val="normaltextrun"/>
          <w:rFonts w:ascii="Avenir Book" w:eastAsiaTheme="majorEastAsia" w:hAnsi="Avenir Book" w:cs="Segoe UI"/>
          <w:i/>
          <w:iCs/>
          <w:color w:val="000000"/>
          <w:sz w:val="23"/>
          <w:szCs w:val="23"/>
        </w:rPr>
        <w:t>Us</w:t>
      </w:r>
      <w:proofErr w:type="spellEnd"/>
      <w:r w:rsidR="00C81845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e </w:t>
      </w:r>
      <w:r w:rsidR="00C81845" w:rsidRPr="00771DEA">
        <w:rPr>
          <w:rStyle w:val="normaltextrun"/>
          <w:rFonts w:ascii="Avenir Book" w:eastAsiaTheme="majorEastAsia" w:hAnsi="Avenir Book" w:cs="Segoe UI"/>
          <w:i/>
          <w:iCs/>
          <w:color w:val="000000"/>
          <w:sz w:val="23"/>
          <w:szCs w:val="23"/>
        </w:rPr>
        <w:t>The Witcher</w:t>
      </w:r>
      <w:r w:rsidR="00C81845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) che non hanno temuto la reazione di scandalo di una parte del pubblico maschi</w:t>
      </w:r>
      <w:r w:rsidR="005A439F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le</w:t>
      </w:r>
      <w:r w:rsidR="00C81845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eterosessuale</w:t>
      </w:r>
      <w:r w:rsidR="00860403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, puntualmente </w:t>
      </w:r>
      <w:r w:rsidR="00C81845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arrivata</w:t>
      </w:r>
      <w:r w:rsidR="00860403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, ma senza inficiare </w:t>
      </w:r>
      <w:r w:rsidR="00447A0E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il successo globale di questi prodotti.</w:t>
      </w:r>
      <w:r w:rsidR="00D32DB5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</w:t>
      </w:r>
    </w:p>
    <w:p w14:paraId="66BCF142" w14:textId="77777777" w:rsidR="007B05BD" w:rsidRPr="00771DEA" w:rsidRDefault="007B05BD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</w:pPr>
    </w:p>
    <w:p w14:paraId="22AED791" w14:textId="122ED8E6" w:rsidR="00D11F58" w:rsidRPr="00771DEA" w:rsidRDefault="006739BC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Fonts w:ascii="Avenir Book" w:hAnsi="Avenir Book" w:cs="Segoe UI"/>
          <w:sz w:val="23"/>
          <w:szCs w:val="23"/>
        </w:rPr>
      </w:pPr>
      <w:r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Dal </w:t>
      </w:r>
      <w:r w:rsidRPr="00771DEA">
        <w:rPr>
          <w:rStyle w:val="normaltextrun"/>
          <w:rFonts w:ascii="Avenir Book" w:eastAsiaTheme="majorEastAsia" w:hAnsi="Avenir Book" w:cs="Segoe UI"/>
          <w:b/>
          <w:bCs/>
          <w:color w:val="000000"/>
          <w:sz w:val="23"/>
          <w:szCs w:val="23"/>
        </w:rPr>
        <w:t>cinema italiano</w:t>
      </w:r>
      <w:r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grandi segnali di evoluzione rispetto agli ultimi </w:t>
      </w:r>
      <w:r w:rsidR="009A3D42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anni</w:t>
      </w:r>
      <w:r w:rsidR="00FB2208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:</w:t>
      </w:r>
      <w:r w:rsidR="007D0408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titoli di grande successo </w:t>
      </w:r>
      <w:r w:rsidR="00B56313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hanno trattato</w:t>
      </w:r>
      <w:r w:rsidR="007D0408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</w:t>
      </w:r>
      <w:r w:rsidR="007D040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tematiche di genere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(</w:t>
      </w:r>
      <w:r w:rsidR="007D0408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C’è ancora domani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); di </w:t>
      </w:r>
      <w:r w:rsidR="007D040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razzismo 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e </w:t>
      </w:r>
      <w:r w:rsidR="007D040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persecuzioni 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(</w:t>
      </w:r>
      <w:r w:rsidR="007D0408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L’ultima volta che siamo stati bambini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); di </w:t>
      </w:r>
      <w:r w:rsidR="007D040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omofobia e crimini d’odio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(</w:t>
      </w:r>
      <w:proofErr w:type="spellStart"/>
      <w:r w:rsidR="007D0408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Stranizza</w:t>
      </w:r>
      <w:proofErr w:type="spellEnd"/>
      <w:r w:rsidR="007D0408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 xml:space="preserve"> d’</w:t>
      </w:r>
      <w:proofErr w:type="spellStart"/>
      <w:r w:rsidR="007D0408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amuri</w:t>
      </w:r>
      <w:proofErr w:type="spellEnd"/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)</w:t>
      </w:r>
      <w:r w:rsidR="00484DD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.</w:t>
      </w:r>
      <w:r w:rsidR="00FB22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484DD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È </w:t>
      </w:r>
      <w:r w:rsidR="006B3AC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significativo</w:t>
      </w:r>
      <w:r w:rsidR="006B3ACF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</w:t>
      </w:r>
      <w:r w:rsidR="00484DD8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tuttavia </w:t>
      </w:r>
      <w:r w:rsidR="006B3ACF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che </w:t>
      </w:r>
      <w:r w:rsidR="00FB2208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>lo abbiano fatto attingendo</w:t>
      </w:r>
      <w:r w:rsidR="006B3ACF" w:rsidRPr="00771DEA">
        <w:rPr>
          <w:rStyle w:val="normaltextrun"/>
          <w:rFonts w:ascii="Avenir Book" w:eastAsiaTheme="majorEastAsia" w:hAnsi="Avenir Book" w:cs="Segoe UI"/>
          <w:color w:val="000000"/>
          <w:sz w:val="23"/>
          <w:szCs w:val="23"/>
        </w:rPr>
        <w:t xml:space="preserve"> </w:t>
      </w:r>
      <w:r w:rsidR="006B3AC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a un </w:t>
      </w:r>
      <w:r w:rsidR="006B3ACF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immaginario </w:t>
      </w:r>
      <w:r w:rsidR="0019225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storico</w:t>
      </w:r>
      <w:r w:rsidR="001E3D0D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 probabilmente</w:t>
      </w:r>
      <w:r w:rsidR="00D033A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perché alcuni argomenti,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al di fuori </w:t>
      </w:r>
      <w:r w:rsidR="001E3D0D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di questa lente</w:t>
      </w:r>
      <w:r w:rsidR="00D033A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30454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sono 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spesso considerati “</w:t>
      </w:r>
      <w:r w:rsidR="007D040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divisivi</w:t>
      </w:r>
      <w:r w:rsidR="007D040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”</w:t>
      </w:r>
      <w:r w:rsidR="000D5CC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. </w:t>
      </w:r>
      <w:r w:rsidR="00D11F5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Manca quasi</w:t>
      </w:r>
      <w:r w:rsidR="00D11F58" w:rsidRPr="00771DEA">
        <w:rPr>
          <w:rStyle w:val="normaltextrun"/>
          <w:rFonts w:ascii="Avenir Book" w:hAnsi="Avenir Book" w:cs="Calibri"/>
          <w:b/>
          <w:bCs/>
          <w:sz w:val="23"/>
          <w:szCs w:val="23"/>
        </w:rPr>
        <w:t xml:space="preserve"> totalmente una riflessione sul corpo</w:t>
      </w:r>
      <w:r w:rsidR="00D11F58" w:rsidRPr="00771DEA">
        <w:rPr>
          <w:rStyle w:val="normaltextrun"/>
          <w:rFonts w:ascii="Avenir Book" w:hAnsi="Avenir Book" w:cs="Calibri"/>
          <w:sz w:val="23"/>
          <w:szCs w:val="23"/>
        </w:rPr>
        <w:t xml:space="preserve">, e sul corpo grasso </w:t>
      </w:r>
      <w:r w:rsidR="00D11F58" w:rsidRPr="00771DEA">
        <w:rPr>
          <w:rStyle w:val="normaltextrun"/>
          <w:rFonts w:ascii="Avenir Book" w:hAnsi="Avenir Book" w:cs="Calibri"/>
          <w:sz w:val="23"/>
          <w:szCs w:val="23"/>
        </w:rPr>
        <w:lastRenderedPageBreak/>
        <w:t>nello specifico</w:t>
      </w:r>
      <w:r w:rsidR="00051FD7" w:rsidRPr="00771DEA">
        <w:rPr>
          <w:rStyle w:val="normaltextrun"/>
          <w:rFonts w:ascii="Avenir Book" w:hAnsi="Avenir Book" w:cs="Calibri"/>
          <w:sz w:val="23"/>
          <w:szCs w:val="23"/>
        </w:rPr>
        <w:t xml:space="preserve">, mentre l’attenzione al </w:t>
      </w:r>
      <w:r w:rsidR="00051FD7" w:rsidRPr="00771DEA">
        <w:rPr>
          <w:rStyle w:val="normaltextrun"/>
          <w:rFonts w:ascii="Avenir Book" w:hAnsi="Avenir Book" w:cs="Calibri"/>
          <w:b/>
          <w:bCs/>
          <w:sz w:val="23"/>
          <w:szCs w:val="23"/>
        </w:rPr>
        <w:t>tema etnico</w:t>
      </w:r>
      <w:r w:rsidR="00051FD7" w:rsidRPr="00771DEA">
        <w:rPr>
          <w:rStyle w:val="normaltextrun"/>
          <w:rFonts w:ascii="Avenir Book" w:hAnsi="Avenir Book" w:cs="Calibri"/>
          <w:sz w:val="23"/>
          <w:szCs w:val="23"/>
        </w:rPr>
        <w:t xml:space="preserve"> è </w:t>
      </w:r>
      <w:r w:rsidR="00DD7007" w:rsidRPr="00771DEA">
        <w:rPr>
          <w:rStyle w:val="normaltextrun"/>
          <w:rFonts w:ascii="Avenir Book" w:hAnsi="Avenir Book" w:cs="Calibri"/>
          <w:sz w:val="23"/>
          <w:szCs w:val="23"/>
        </w:rPr>
        <w:t>quasi sempre</w:t>
      </w:r>
      <w:r w:rsidR="00051FD7" w:rsidRPr="00771DEA">
        <w:rPr>
          <w:rStyle w:val="normaltextrun"/>
          <w:rFonts w:ascii="Avenir Book" w:hAnsi="Avenir Book" w:cs="Calibri"/>
          <w:sz w:val="23"/>
          <w:szCs w:val="23"/>
        </w:rPr>
        <w:t xml:space="preserve"> focalizzata sul </w:t>
      </w:r>
      <w:r w:rsidR="00051FD7" w:rsidRPr="00771DEA">
        <w:rPr>
          <w:rStyle w:val="normaltextrun"/>
          <w:rFonts w:ascii="Avenir Book" w:hAnsi="Avenir Book" w:cs="Calibri"/>
          <w:b/>
          <w:bCs/>
          <w:sz w:val="23"/>
          <w:szCs w:val="23"/>
        </w:rPr>
        <w:t xml:space="preserve">racconto </w:t>
      </w:r>
      <w:r w:rsidR="00B26624" w:rsidRPr="00771DEA">
        <w:rPr>
          <w:rStyle w:val="normaltextrun"/>
          <w:rFonts w:ascii="Avenir Book" w:hAnsi="Avenir Book" w:cs="Calibri"/>
          <w:b/>
          <w:bCs/>
          <w:sz w:val="23"/>
          <w:szCs w:val="23"/>
        </w:rPr>
        <w:t>“emergenziale”</w:t>
      </w:r>
      <w:r w:rsidR="00B26624" w:rsidRPr="00771DEA">
        <w:rPr>
          <w:rStyle w:val="normaltextrun"/>
          <w:rFonts w:ascii="Avenir Book" w:hAnsi="Avenir Book" w:cs="Calibri"/>
          <w:sz w:val="23"/>
          <w:szCs w:val="23"/>
        </w:rPr>
        <w:t xml:space="preserve"> </w:t>
      </w:r>
      <w:r w:rsidR="007915D9" w:rsidRPr="00771DEA">
        <w:rPr>
          <w:rStyle w:val="normaltextrun"/>
          <w:rFonts w:ascii="Avenir Book" w:hAnsi="Avenir Book" w:cs="Calibri"/>
          <w:sz w:val="23"/>
          <w:szCs w:val="23"/>
        </w:rPr>
        <w:t>(</w:t>
      </w:r>
      <w:r w:rsidR="007915D9" w:rsidRPr="00771DEA">
        <w:rPr>
          <w:rStyle w:val="normaltextrun"/>
          <w:rFonts w:ascii="Avenir Book" w:hAnsi="Avenir Book" w:cs="Calibri"/>
          <w:i/>
          <w:iCs/>
          <w:sz w:val="23"/>
          <w:szCs w:val="23"/>
        </w:rPr>
        <w:t>Io Capitano</w:t>
      </w:r>
      <w:r w:rsidR="007915D9" w:rsidRPr="00771DEA">
        <w:rPr>
          <w:rStyle w:val="normaltextrun"/>
          <w:rFonts w:ascii="Avenir Book" w:hAnsi="Avenir Book" w:cs="Calibri"/>
          <w:sz w:val="23"/>
          <w:szCs w:val="23"/>
        </w:rPr>
        <w:t xml:space="preserve">) </w:t>
      </w:r>
      <w:r w:rsidR="00B26624" w:rsidRPr="00771DEA">
        <w:rPr>
          <w:rStyle w:val="normaltextrun"/>
          <w:rFonts w:ascii="Avenir Book" w:hAnsi="Avenir Book" w:cs="Calibri"/>
          <w:sz w:val="23"/>
          <w:szCs w:val="23"/>
        </w:rPr>
        <w:t xml:space="preserve">e </w:t>
      </w:r>
      <w:r w:rsidR="001C57B1" w:rsidRPr="00771DEA">
        <w:rPr>
          <w:rStyle w:val="normaltextrun"/>
          <w:rFonts w:ascii="Avenir Book" w:hAnsi="Avenir Book" w:cs="Calibri"/>
          <w:sz w:val="23"/>
          <w:szCs w:val="23"/>
        </w:rPr>
        <w:t xml:space="preserve">spesso </w:t>
      </w:r>
      <w:r w:rsidR="007A1C27" w:rsidRPr="00771DEA">
        <w:rPr>
          <w:rStyle w:val="normaltextrun"/>
          <w:rFonts w:ascii="Avenir Book" w:hAnsi="Avenir Book" w:cs="Calibri"/>
          <w:sz w:val="23"/>
          <w:szCs w:val="23"/>
        </w:rPr>
        <w:t xml:space="preserve">risente dello </w:t>
      </w:r>
      <w:r w:rsidR="00304548" w:rsidRPr="00771DEA">
        <w:rPr>
          <w:rStyle w:val="normaltextrun"/>
          <w:rFonts w:ascii="Avenir Book" w:hAnsi="Avenir Book" w:cs="Calibri"/>
          <w:sz w:val="23"/>
          <w:szCs w:val="23"/>
        </w:rPr>
        <w:t>“</w:t>
      </w:r>
      <w:r w:rsidR="007A1C27" w:rsidRPr="00771DEA">
        <w:rPr>
          <w:rStyle w:val="normaltextrun"/>
          <w:rFonts w:ascii="Avenir Book" w:hAnsi="Avenir Book" w:cs="Calibri"/>
          <w:b/>
          <w:bCs/>
          <w:sz w:val="23"/>
          <w:szCs w:val="23"/>
        </w:rPr>
        <w:t>sguardo bianco</w:t>
      </w:r>
      <w:r w:rsidR="00304548" w:rsidRPr="00771DEA">
        <w:rPr>
          <w:rStyle w:val="normaltextrun"/>
          <w:rFonts w:ascii="Avenir Book" w:hAnsi="Avenir Book" w:cs="Calibri"/>
          <w:sz w:val="23"/>
          <w:szCs w:val="23"/>
        </w:rPr>
        <w:t>”</w:t>
      </w:r>
      <w:r w:rsidR="007A1C27" w:rsidRPr="00771DEA">
        <w:rPr>
          <w:rStyle w:val="normaltextrun"/>
          <w:rFonts w:ascii="Avenir Book" w:hAnsi="Avenir Book" w:cs="Calibri"/>
          <w:sz w:val="23"/>
          <w:szCs w:val="23"/>
        </w:rPr>
        <w:t xml:space="preserve"> con </w:t>
      </w:r>
      <w:r w:rsidR="00244B6C" w:rsidRPr="00771DEA">
        <w:rPr>
          <w:rStyle w:val="normaltextrun"/>
          <w:rFonts w:ascii="Avenir Book" w:hAnsi="Avenir Book" w:cs="Calibri"/>
          <w:sz w:val="23"/>
          <w:szCs w:val="23"/>
        </w:rPr>
        <w:t>il</w:t>
      </w:r>
      <w:r w:rsidR="007A1C27" w:rsidRPr="00771DEA">
        <w:rPr>
          <w:rStyle w:val="normaltextrun"/>
          <w:rFonts w:ascii="Avenir Book" w:hAnsi="Avenir Book" w:cs="Calibri"/>
          <w:sz w:val="23"/>
          <w:szCs w:val="23"/>
        </w:rPr>
        <w:t xml:space="preserve"> rischio di un’</w:t>
      </w:r>
      <w:r w:rsidR="007A1C27" w:rsidRPr="00771DEA">
        <w:rPr>
          <w:rStyle w:val="normaltextrun"/>
          <w:rFonts w:ascii="Avenir Book" w:hAnsi="Avenir Book" w:cs="Calibri"/>
          <w:b/>
          <w:bCs/>
          <w:sz w:val="23"/>
          <w:szCs w:val="23"/>
        </w:rPr>
        <w:t xml:space="preserve">eccessiva </w:t>
      </w:r>
      <w:proofErr w:type="spellStart"/>
      <w:r w:rsidR="00D11F58" w:rsidRPr="00771DEA">
        <w:rPr>
          <w:rStyle w:val="normaltextrun"/>
          <w:rFonts w:ascii="Avenir Book" w:hAnsi="Avenir Book" w:cs="Calibri"/>
          <w:b/>
          <w:bCs/>
          <w:i/>
          <w:iCs/>
          <w:sz w:val="23"/>
          <w:szCs w:val="23"/>
        </w:rPr>
        <w:t>romanticizzazione</w:t>
      </w:r>
      <w:proofErr w:type="spellEnd"/>
      <w:r w:rsidR="00DD7007" w:rsidRPr="00771DEA">
        <w:rPr>
          <w:rStyle w:val="normaltextrun"/>
          <w:rFonts w:ascii="Avenir Book" w:hAnsi="Avenir Book" w:cs="Calibri"/>
          <w:b/>
          <w:bCs/>
          <w:sz w:val="23"/>
          <w:szCs w:val="23"/>
        </w:rPr>
        <w:t xml:space="preserve"> </w:t>
      </w:r>
      <w:r w:rsidR="00DD7007" w:rsidRPr="00771DEA">
        <w:rPr>
          <w:rStyle w:val="normaltextrun"/>
          <w:rFonts w:ascii="Avenir Book" w:hAnsi="Avenir Book" w:cs="Calibri"/>
          <w:sz w:val="23"/>
          <w:szCs w:val="23"/>
        </w:rPr>
        <w:t xml:space="preserve">e scarso realismo di alcune </w:t>
      </w:r>
      <w:r w:rsidR="00CB5146" w:rsidRPr="00771DEA">
        <w:rPr>
          <w:rStyle w:val="normaltextrun"/>
          <w:rFonts w:ascii="Avenir Book" w:hAnsi="Avenir Book" w:cs="Calibri"/>
          <w:sz w:val="23"/>
          <w:szCs w:val="23"/>
        </w:rPr>
        <w:t xml:space="preserve">narrazioni. </w:t>
      </w:r>
      <w:r w:rsidR="00DD7007" w:rsidRPr="00771DEA">
        <w:rPr>
          <w:rStyle w:val="normaltextrun"/>
          <w:rFonts w:ascii="Avenir Book" w:hAnsi="Avenir Book" w:cs="Calibri"/>
          <w:sz w:val="23"/>
          <w:szCs w:val="23"/>
        </w:rPr>
        <w:t xml:space="preserve"> </w:t>
      </w:r>
    </w:p>
    <w:p w14:paraId="2890A88C" w14:textId="77777777" w:rsidR="00D11F58" w:rsidRPr="00771DEA" w:rsidRDefault="00D11F58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Fonts w:ascii="Avenir Book" w:hAnsi="Avenir Book" w:cs="Segoe UI"/>
          <w:sz w:val="23"/>
          <w:szCs w:val="23"/>
        </w:rPr>
      </w:pPr>
      <w:r w:rsidRPr="00771DEA">
        <w:rPr>
          <w:rStyle w:val="eop"/>
          <w:rFonts w:ascii="Avenir Book" w:hAnsi="Avenir Book" w:cs="Calibri"/>
          <w:sz w:val="23"/>
          <w:szCs w:val="23"/>
        </w:rPr>
        <w:t> </w:t>
      </w:r>
    </w:p>
    <w:p w14:paraId="7B76F3AA" w14:textId="098557E2" w:rsidR="005140F1" w:rsidRPr="00771DEA" w:rsidRDefault="00DD7007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eastAsiaTheme="majorEastAsia" w:hAnsi="Avenir Book" w:cs="Segoe UI"/>
          <w:sz w:val="23"/>
          <w:szCs w:val="23"/>
        </w:rPr>
      </w:pPr>
      <w:r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Continuano il loro </w:t>
      </w:r>
      <w:r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trend positivo</w:t>
      </w:r>
      <w:r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le </w:t>
      </w:r>
      <w:r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serie </w:t>
      </w:r>
      <w:proofErr w:type="spellStart"/>
      <w:r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young</w:t>
      </w:r>
      <w:proofErr w:type="spellEnd"/>
      <w:r w:rsidR="00E10938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</w:t>
      </w:r>
      <w:r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1848A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soprattutto </w:t>
      </w:r>
      <w:r w:rsidR="001848AB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straniere</w:t>
      </w:r>
      <w:r w:rsidR="001848A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, </w:t>
      </w:r>
      <w:r w:rsidR="00B0634E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capaci di portare </w:t>
      </w:r>
      <w:r w:rsidR="0006602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una pluralità di personaggi straordinaria, </w:t>
      </w:r>
      <w:r w:rsidR="001848A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mentre quelle </w:t>
      </w:r>
      <w:r w:rsidR="001848AB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italiane</w:t>
      </w:r>
      <w:r w:rsidR="001848A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301DB5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hanno ancora dei margini di miglioramento: </w:t>
      </w:r>
      <w:r w:rsidR="00862370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talvolta </w:t>
      </w:r>
      <w:r w:rsidR="00301DB5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possono cadere</w:t>
      </w:r>
      <w:r w:rsidR="00542D83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in errori </w:t>
      </w:r>
      <w:r w:rsidR="00B71EA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di linguaggio e trattazione</w:t>
      </w:r>
      <w:r w:rsidR="002A68F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per esempio </w:t>
      </w:r>
      <w:r w:rsidR="00D5061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verso i personaggi con disabilità</w:t>
      </w:r>
      <w:r w:rsidR="003A0B05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2A68F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(anche se non mancano esempi virtuosi come </w:t>
      </w:r>
      <w:r w:rsidR="002A68FC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 xml:space="preserve">Il </w:t>
      </w:r>
      <w:proofErr w:type="spellStart"/>
      <w:r w:rsidR="002A68FC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Cercasuoni</w:t>
      </w:r>
      <w:proofErr w:type="spellEnd"/>
      <w:r w:rsidR="002A68F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)</w:t>
      </w:r>
      <w:r w:rsidR="00D5061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 ma soprattutto registrano</w:t>
      </w:r>
      <w:r w:rsidR="003A0B05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862370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una </w:t>
      </w:r>
      <w:r w:rsidR="0084198A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scarsissima presenza</w:t>
      </w:r>
      <w:r w:rsidR="00C63352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 di personaggi </w:t>
      </w:r>
      <w:proofErr w:type="spellStart"/>
      <w:r w:rsidR="00061A82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razzializzati</w:t>
      </w:r>
      <w:proofErr w:type="spellEnd"/>
      <w:r w:rsidR="001E409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, </w:t>
      </w:r>
      <w:r w:rsidR="001E4091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in un Paese che vede nelle sue scuole</w:t>
      </w:r>
      <w:r w:rsidR="00061A82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 un quadro totalmente diverso</w:t>
      </w:r>
      <w:r w:rsidR="002C6DE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: </w:t>
      </w:r>
      <w:r w:rsidR="009B125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b</w:t>
      </w:r>
      <w:r w:rsidR="00907CF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asti pensare</w:t>
      </w:r>
      <w:r w:rsidR="009B125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, a titolo esemplificativo, che gli studenti di nazionalità non italiana </w:t>
      </w:r>
      <w:r w:rsidR="004A7C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nelle nostre scuole </w:t>
      </w:r>
      <w:r w:rsidR="00951013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sono</w:t>
      </w:r>
      <w:r w:rsidR="002C6DE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circa 900.000</w:t>
      </w:r>
      <w:r w:rsidR="004A7C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, </w:t>
      </w:r>
      <w:r w:rsidR="00951013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l’11,6% </w:t>
      </w:r>
      <w:r w:rsidR="004A7C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del totale,</w:t>
      </w:r>
      <w:r w:rsidR="001E46F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e </w:t>
      </w:r>
      <w:r w:rsidR="002C6DE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che</w:t>
      </w:r>
      <w:r w:rsidR="001E46F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il 6,8</w:t>
      </w:r>
      <w:r w:rsidR="002C6DE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%</w:t>
      </w:r>
      <w:r w:rsidR="001E46F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delle classi</w:t>
      </w:r>
      <w:r w:rsidR="002C6DE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84198A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ha</w:t>
      </w:r>
      <w:r w:rsidR="001E46F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una quota di studenti stranieri superiore al 30 per cento</w:t>
      </w:r>
      <w:r w:rsidR="001C1EB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(</w:t>
      </w:r>
      <w:r w:rsidR="0084198A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percentuale che sale all’</w:t>
      </w:r>
      <w:r w:rsidR="001E46F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11,2</w:t>
      </w:r>
      <w:r w:rsidR="002C6DE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% </w:t>
      </w:r>
      <w:r w:rsidR="001E46F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nella scuola primaria</w:t>
      </w:r>
      <w:r w:rsidR="001C1EB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)</w:t>
      </w:r>
      <w:r w:rsidR="001E46F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.</w:t>
      </w:r>
      <w:r w:rsidR="00E31E7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</w:p>
    <w:p w14:paraId="3B2949E7" w14:textId="77777777" w:rsidR="00807665" w:rsidRPr="00771DEA" w:rsidRDefault="00807665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eastAsiaTheme="majorEastAsia" w:hAnsi="Avenir Book" w:cs="Segoe UI"/>
          <w:sz w:val="23"/>
          <w:szCs w:val="23"/>
        </w:rPr>
      </w:pPr>
    </w:p>
    <w:p w14:paraId="6DD32A51" w14:textId="7F832C99" w:rsidR="00CD3C97" w:rsidRPr="00771DEA" w:rsidRDefault="00807665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</w:pPr>
      <w:r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I </w:t>
      </w:r>
      <w:r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programmi tv</w:t>
      </w:r>
      <w:r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046C3A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risentono di un generale </w:t>
      </w:r>
      <w:r w:rsidR="00046C3A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stallo di evoluzione</w:t>
      </w:r>
      <w:r w:rsidR="00616E1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.</w:t>
      </w:r>
      <w:r w:rsidR="006F044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E3498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In un anno in cui sono avvenuti considerevoli </w:t>
      </w:r>
      <w:r w:rsidR="00E34987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movimenti di nomi noti fra emittenti diverse</w:t>
      </w:r>
      <w:r w:rsidR="00E3498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 non si registra un’altrettanta dinamicità nei format</w:t>
      </w:r>
      <w:r w:rsidR="002543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, che invece </w:t>
      </w:r>
      <w:r w:rsidR="00244B6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si riscontra </w:t>
      </w:r>
      <w:r w:rsidR="008A004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di più </w:t>
      </w:r>
      <w:r w:rsidR="00244B6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nella</w:t>
      </w:r>
      <w:r w:rsidR="002543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tv </w:t>
      </w:r>
      <w:proofErr w:type="spellStart"/>
      <w:r w:rsidR="002543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digital</w:t>
      </w:r>
      <w:proofErr w:type="spellEnd"/>
      <w:r w:rsidR="002543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 più propens</w:t>
      </w:r>
      <w:r w:rsidR="00244B6C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a</w:t>
      </w:r>
      <w:r w:rsidR="002543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a sperimentare (</w:t>
      </w:r>
      <w:proofErr w:type="spellStart"/>
      <w:r w:rsidR="00254399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Listen</w:t>
      </w:r>
      <w:proofErr w:type="spellEnd"/>
      <w:r w:rsidR="00254399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 xml:space="preserve"> to me)</w:t>
      </w:r>
      <w:r w:rsidR="00AE01D3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.</w:t>
      </w:r>
      <w:r w:rsidR="00E3498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283434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Il</w:t>
      </w:r>
      <w:r w:rsidR="00FB56F9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FB56F9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livello di accuratezza del linguaggio </w:t>
      </w:r>
      <w:r w:rsidR="008A004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nei programmi tv </w:t>
      </w:r>
      <w:r w:rsidR="00FB56F9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registra le</w:t>
      </w:r>
      <w:r w:rsidR="00FB56F9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 performance peggiori</w:t>
      </w:r>
      <w:r w:rsidR="00BC5B5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e la </w:t>
      </w:r>
      <w:r w:rsidR="00BC5B54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trattazione è spesso utilizzata con fini di “</w:t>
      </w:r>
      <w:proofErr w:type="spellStart"/>
      <w:r w:rsidR="00BC5B54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tokenismo</w:t>
      </w:r>
      <w:proofErr w:type="spellEnd"/>
      <w:r w:rsidR="00BC5B5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”</w:t>
      </w:r>
      <w:r w:rsidR="008D514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(si parla di “</w:t>
      </w:r>
      <w:proofErr w:type="spellStart"/>
      <w:r w:rsidR="008D514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tokenismo</w:t>
      </w:r>
      <w:proofErr w:type="spellEnd"/>
      <w:r w:rsidR="008D514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” quando un personaggio, uno/a speaker o ospite appartenente a un gruppo sottorappresentato presente in un prodotto mediale è inserito superficialmente, per cercare il plauso delle comunità di riferimento. Si tratta di operazioni di </w:t>
      </w:r>
      <w:proofErr w:type="spellStart"/>
      <w:r w:rsidR="008D514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washing</w:t>
      </w:r>
      <w:proofErr w:type="spellEnd"/>
      <w:r w:rsidR="008D514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e il messaggio che ne emerge è sempre che lo spazio dedicato alla </w:t>
      </w:r>
      <w:proofErr w:type="spellStart"/>
      <w:r w:rsidR="008D514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diversity</w:t>
      </w:r>
      <w:proofErr w:type="spellEnd"/>
      <w:r w:rsidR="008D514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possa essere solo marginale)</w:t>
      </w:r>
      <w:r w:rsidR="005B758B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28343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con </w:t>
      </w:r>
      <w:r w:rsidR="004F035C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derive verso il</w:t>
      </w:r>
      <w:r w:rsidR="0088170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“</w:t>
      </w:r>
      <w:r w:rsidR="0088170A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trauma </w:t>
      </w:r>
      <w:proofErr w:type="spellStart"/>
      <w:r w:rsidR="0088170A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porn</w:t>
      </w:r>
      <w:proofErr w:type="spellEnd"/>
      <w:r w:rsidR="0088170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”</w:t>
      </w:r>
      <w:r w:rsidR="00B46F3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88170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per l</w:t>
      </w:r>
      <w:r w:rsidR="00B46F3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’area</w:t>
      </w:r>
      <w:r w:rsidR="00F5415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F54152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Disabilità</w:t>
      </w:r>
      <w:r w:rsidR="00226DC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e </w:t>
      </w:r>
      <w:r w:rsidR="004F035C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toni </w:t>
      </w:r>
      <w:r w:rsidR="00283434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“sensazionalistici</w:t>
      </w:r>
      <w:r w:rsidR="004F035C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”</w:t>
      </w:r>
      <w:r w:rsidR="00B46F3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4F035C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per l’</w:t>
      </w:r>
      <w:r w:rsidR="002E585F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Etnia</w:t>
      </w:r>
      <w:r w:rsidR="002E585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.</w:t>
      </w:r>
      <w:r w:rsidR="00701AB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F5415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Non mancano comunque </w:t>
      </w:r>
      <w:r w:rsidR="002E585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prodotti</w:t>
      </w:r>
      <w:r w:rsidR="00F54152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che hanno saputo</w:t>
      </w:r>
      <w:r w:rsidR="00254399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883E0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dare spazio</w:t>
      </w:r>
      <w:r w:rsidR="00C069A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, per esempio,</w:t>
      </w:r>
      <w:r w:rsidR="00883E0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a un </w:t>
      </w:r>
      <w:r w:rsidR="00883E01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femminile non ster</w:t>
      </w:r>
      <w:r w:rsidR="006D6D0B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e</w:t>
      </w:r>
      <w:r w:rsidR="00883E01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otipato</w:t>
      </w:r>
      <w:r w:rsidR="00883E0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(</w:t>
      </w:r>
      <w:r w:rsidR="00883E01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Splendida Cornice</w:t>
      </w:r>
      <w:r w:rsidR="00883E0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), a </w:t>
      </w:r>
      <w:r w:rsidR="000E740F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dibattiti </w:t>
      </w:r>
      <w:r w:rsidR="00C55333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e confronti </w:t>
      </w:r>
      <w:r w:rsidR="000E740F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non polarizzanti</w:t>
      </w:r>
      <w:r w:rsidR="000E740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(</w:t>
      </w:r>
      <w:proofErr w:type="spellStart"/>
      <w:r w:rsidR="000E740F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Ch</w:t>
      </w:r>
      <w:r w:rsidR="00C55333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es</w:t>
      </w:r>
      <w:r w:rsidR="000E740F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arà</w:t>
      </w:r>
      <w:proofErr w:type="spellEnd"/>
      <w:r w:rsidR="00BB25DB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…</w:t>
      </w:r>
      <w:r w:rsidR="000E740F" w:rsidRPr="00771DEA">
        <w:rPr>
          <w:rStyle w:val="normaltextrun"/>
          <w:rFonts w:ascii="Avenir Book" w:eastAsiaTheme="majorEastAsia" w:hAnsi="Avenir Book" w:cs="Segoe UI"/>
          <w:i/>
          <w:iCs/>
          <w:sz w:val="23"/>
          <w:szCs w:val="23"/>
        </w:rPr>
        <w:t>)</w:t>
      </w:r>
      <w:r w:rsidR="00BB25DB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, </w:t>
      </w:r>
      <w:r w:rsidR="00C069AF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oppure </w:t>
      </w:r>
      <w:r w:rsidR="00E3498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che hanno</w:t>
      </w:r>
      <w:r w:rsidR="00C30261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trattato la diversità attraverso un </w:t>
      </w:r>
      <w:r w:rsidR="00C30261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casting rappresentativo della società</w:t>
      </w:r>
      <w:r w:rsidR="00E34987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 italiana </w:t>
      </w:r>
      <w:r w:rsidR="009A4BC8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attuale</w:t>
      </w:r>
      <w:r w:rsidR="00E34987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</w:t>
      </w:r>
      <w:r w:rsidR="00C069AF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(</w:t>
      </w:r>
      <w:r w:rsidR="00C069AF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Casa a prima vista</w:t>
      </w:r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, Stand-Up Comedy)</w:t>
      </w:r>
      <w:r w:rsidR="00B46F3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38547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con un effetto “normalizzante”</w:t>
      </w:r>
      <w:r w:rsidR="001C614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, </w:t>
      </w:r>
      <w:r w:rsidR="00F447E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posizionandola </w:t>
      </w:r>
      <w:r w:rsidR="00AF2EF9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come una caratteristica degli individui</w:t>
      </w:r>
      <w:r w:rsidR="0038547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46718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come tante altre</w:t>
      </w:r>
      <w:r w:rsidR="00C766D0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 dando spazio a</w:t>
      </w:r>
      <w:r w:rsidR="00F447E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una narrazione </w:t>
      </w:r>
      <w:r w:rsidR="0072075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scevra da stereotipi</w:t>
      </w:r>
      <w:r w:rsidR="0038547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. </w:t>
      </w:r>
    </w:p>
    <w:p w14:paraId="3D1C1E56" w14:textId="77777777" w:rsidR="00B46F3E" w:rsidRPr="00771DEA" w:rsidRDefault="00B46F3E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</w:pPr>
    </w:p>
    <w:p w14:paraId="64411358" w14:textId="33F479A6" w:rsidR="00B46F3E" w:rsidRPr="00771DEA" w:rsidRDefault="007A51AD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</w:pPr>
      <w:r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Con </w:t>
      </w:r>
      <w:r w:rsidR="0084052E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12</w:t>
      </w:r>
      <w:r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 milioni di ascoltatori</w:t>
      </w:r>
      <w:r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nel 2023 (in crescita di quasi 1 milione rispetto </w:t>
      </w:r>
      <w:r w:rsidR="0051330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al 2022</w:t>
      </w:r>
      <w:r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) i </w:t>
      </w:r>
      <w:r w:rsidR="00F027A0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P</w:t>
      </w:r>
      <w:r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odcast</w:t>
      </w:r>
      <w:r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si confermano un </w:t>
      </w:r>
      <w:r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prodotto sempre meno di nicchia</w:t>
      </w:r>
      <w:r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 ma capace di dare spazio a trattazioni poco affrontate dai media mainstream</w:t>
      </w:r>
      <w:r w:rsidR="00D86AB0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, </w:t>
      </w:r>
      <w:r w:rsidR="003C4D9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con un’attenzione particolare al</w:t>
      </w:r>
      <w:r w:rsidR="0007616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076161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femminismo</w:t>
      </w:r>
      <w:r w:rsidR="0007616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</w:t>
      </w:r>
      <w:r w:rsidR="0084052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trattato in modo intersezionale</w:t>
      </w:r>
      <w:r w:rsidR="003C4D9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–</w:t>
      </w:r>
      <w:r w:rsidR="00FD3B9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3C4D9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dal</w:t>
      </w:r>
      <w:r w:rsidR="00E10A9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b</w:t>
      </w:r>
      <w:r w:rsidR="00E10A9A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ody </w:t>
      </w:r>
      <w:proofErr w:type="spellStart"/>
      <w:r w:rsidR="00E10A9A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positivity</w:t>
      </w:r>
      <w:proofErr w:type="spellEnd"/>
      <w:r w:rsidR="003C4D9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al mondo </w:t>
      </w:r>
      <w:r w:rsidR="0007616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LGBTQ+, </w:t>
      </w:r>
      <w:r w:rsidR="003C4D9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dal</w:t>
      </w:r>
      <w:r w:rsidR="00F027A0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la</w:t>
      </w:r>
      <w:r w:rsidR="00E10A9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libertà sessuale </w:t>
      </w:r>
      <w:r w:rsidR="003C4D9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fino alla critica alla società</w:t>
      </w:r>
      <w:r w:rsidR="00E10A9A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a dominanza patriarcale</w:t>
      </w:r>
      <w:r w:rsidR="003C4D9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-</w:t>
      </w:r>
      <w:r w:rsidR="0007616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e con diversi registri, dal comedy all’inchiesta</w:t>
      </w:r>
      <w:r w:rsidR="004B5063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. </w:t>
      </w:r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Anche nei </w:t>
      </w:r>
      <w:r w:rsidR="00F027A0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P</w:t>
      </w:r>
      <w:r w:rsidR="00FE2968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rogrammi radio</w:t>
      </w:r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si registra un </w:t>
      </w:r>
      <w:r w:rsidR="00FE2968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forte protagonismo femminile</w:t>
      </w:r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FD3B9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in format</w:t>
      </w:r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che trattano temi della </w:t>
      </w:r>
      <w:proofErr w:type="spellStart"/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Diversity</w:t>
      </w:r>
      <w:proofErr w:type="spellEnd"/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, Equity &amp; </w:t>
      </w:r>
      <w:proofErr w:type="spellStart"/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Inclusion</w:t>
      </w:r>
      <w:proofErr w:type="spellEnd"/>
      <w:r w:rsidR="00FE296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033D5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con stil</w:t>
      </w:r>
      <w:r w:rsidR="008A004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i</w:t>
      </w:r>
      <w:r w:rsidR="00033D58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e linguaggi differenti (</w:t>
      </w:r>
      <w:r w:rsidR="00033D58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Vittoria, Big </w:t>
      </w:r>
      <w:r w:rsidR="00394D0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Talk, Le Mattine</w:t>
      </w:r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Pt</w:t>
      </w:r>
      <w:proofErr w:type="spellEnd"/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. 2</w:t>
      </w:r>
      <w:r w:rsidR="00394D0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 - Ora Daria</w:t>
      </w:r>
      <w:r w:rsidR="00394D0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)</w:t>
      </w:r>
      <w:r w:rsidR="005245A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. </w:t>
      </w:r>
    </w:p>
    <w:p w14:paraId="6AEFDE3B" w14:textId="77777777" w:rsidR="005245A4" w:rsidRPr="00771DEA" w:rsidRDefault="005245A4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</w:pPr>
    </w:p>
    <w:p w14:paraId="5AB6FEB5" w14:textId="77777777" w:rsidR="00F66CD1" w:rsidRPr="00771DEA" w:rsidRDefault="000F546F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</w:pPr>
      <w:r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Il </w:t>
      </w:r>
      <w:r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mondo Digital (</w:t>
      </w:r>
      <w:r w:rsidR="005245A4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Creator e </w:t>
      </w:r>
      <w:r w:rsidR="001605B7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P</w:t>
      </w:r>
      <w:r w:rsidR="005245A4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rodotti digitali</w:t>
      </w:r>
      <w:r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)</w:t>
      </w:r>
      <w:r w:rsidR="005245A4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mantiene la sua grande</w:t>
      </w:r>
      <w:r w:rsidR="0083031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influenza nel </w:t>
      </w:r>
      <w:r w:rsidR="007D4DF0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panorama mediatico offrendo </w:t>
      </w:r>
      <w:r w:rsidR="0083031E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contenuti</w:t>
      </w:r>
      <w:r w:rsidR="007D4DF0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 xml:space="preserve"> innovativi, coinvolgenti e culturalmente rilevanti</w:t>
      </w:r>
      <w:r w:rsidR="007D4DF0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per </w:t>
      </w:r>
      <w:r w:rsidR="007D4DF0" w:rsidRPr="00771DEA">
        <w:rPr>
          <w:rStyle w:val="normaltextrun"/>
          <w:rFonts w:ascii="Avenir Book" w:eastAsiaTheme="majorEastAsia" w:hAnsi="Avenir Book" w:cs="Segoe UI"/>
          <w:b/>
          <w:bCs/>
          <w:sz w:val="23"/>
          <w:szCs w:val="23"/>
        </w:rPr>
        <w:t>pubblici vasti e diversificati</w:t>
      </w:r>
      <w:r w:rsidR="007D4DF0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. </w:t>
      </w:r>
      <w:r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Basti pensare che su</w:t>
      </w:r>
      <w:r w:rsidR="007D4DF0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 xml:space="preserve"> 5000 segnalazioni, ben oltre la metà (60,44%) </w:t>
      </w:r>
      <w:r w:rsidR="002B3E13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hanno riguardato creator</w:t>
      </w:r>
      <w:r w:rsidR="007D4DF0" w:rsidRPr="00771DEA">
        <w:rPr>
          <w:rStyle w:val="normaltextrun"/>
          <w:rFonts w:ascii="Avenir Book" w:eastAsiaTheme="majorEastAsia" w:hAnsi="Avenir Book" w:cs="Segoe UI"/>
          <w:sz w:val="23"/>
          <w:szCs w:val="23"/>
        </w:rPr>
        <w:t>.</w:t>
      </w:r>
      <w:r w:rsidR="007D4DF0" w:rsidRPr="00771DEA">
        <w:rPr>
          <w:rStyle w:val="eop"/>
          <w:rFonts w:ascii="Avenir Book" w:hAnsi="Avenir Book" w:cs="Segoe UI"/>
          <w:sz w:val="23"/>
          <w:szCs w:val="23"/>
        </w:rPr>
        <w:t> </w:t>
      </w:r>
      <w:r w:rsidR="00843242" w:rsidRPr="00771DEA">
        <w:rPr>
          <w:rStyle w:val="eop"/>
          <w:rFonts w:ascii="Avenir Book" w:hAnsi="Avenir Book" w:cs="Segoe UI"/>
          <w:sz w:val="23"/>
          <w:szCs w:val="23"/>
        </w:rPr>
        <w:t>Nonostante i numerosi punti critici dell’</w:t>
      </w:r>
      <w:r w:rsidR="00843242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attivismo digitale</w:t>
      </w:r>
      <w:r w:rsidR="008613EF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 xml:space="preserve"> </w:t>
      </w:r>
      <w:r w:rsidR="008613EF" w:rsidRPr="00771DEA">
        <w:rPr>
          <w:rStyle w:val="eop"/>
          <w:rFonts w:ascii="Avenir Book" w:hAnsi="Avenir Book" w:cs="Segoe UI"/>
          <w:sz w:val="23"/>
          <w:szCs w:val="23"/>
        </w:rPr>
        <w:t>(</w:t>
      </w:r>
      <w:r w:rsidR="009F6533" w:rsidRPr="00771DEA">
        <w:rPr>
          <w:rStyle w:val="eop"/>
          <w:rFonts w:ascii="Avenir Book" w:hAnsi="Avenir Book" w:cs="Segoe UI"/>
          <w:sz w:val="23"/>
          <w:szCs w:val="23"/>
        </w:rPr>
        <w:t>in</w:t>
      </w:r>
      <w:r w:rsidR="00F027A0" w:rsidRPr="00771DEA">
        <w:rPr>
          <w:rStyle w:val="eop"/>
          <w:rFonts w:ascii="Avenir Book" w:hAnsi="Avenir Book" w:cs="Segoe UI"/>
          <w:sz w:val="23"/>
          <w:szCs w:val="23"/>
        </w:rPr>
        <w:t xml:space="preserve"> primis </w:t>
      </w:r>
      <w:r w:rsidR="009F6533" w:rsidRPr="00771DEA">
        <w:rPr>
          <w:rStyle w:val="eop"/>
          <w:rFonts w:ascii="Avenir Book" w:hAnsi="Avenir Book" w:cs="Segoe UI"/>
          <w:sz w:val="23"/>
          <w:szCs w:val="23"/>
        </w:rPr>
        <w:t xml:space="preserve">un contesto di </w:t>
      </w:r>
      <w:r w:rsidR="00F027A0" w:rsidRPr="00771DEA">
        <w:rPr>
          <w:rStyle w:val="eop"/>
          <w:rFonts w:ascii="Avenir Book" w:hAnsi="Avenir Book" w:cs="Segoe UI"/>
          <w:sz w:val="23"/>
          <w:szCs w:val="23"/>
        </w:rPr>
        <w:t>“</w:t>
      </w:r>
      <w:r w:rsidR="009F6533" w:rsidRPr="00771DEA">
        <w:rPr>
          <w:rStyle w:val="eop"/>
          <w:rFonts w:ascii="Avenir Book" w:hAnsi="Avenir Book" w:cs="Segoe UI"/>
          <w:sz w:val="23"/>
          <w:szCs w:val="23"/>
        </w:rPr>
        <w:t>monetizzazione</w:t>
      </w:r>
      <w:r w:rsidR="00F027A0" w:rsidRPr="00771DEA">
        <w:rPr>
          <w:rStyle w:val="eop"/>
          <w:rFonts w:ascii="Avenir Book" w:hAnsi="Avenir Book" w:cs="Segoe UI"/>
          <w:sz w:val="23"/>
          <w:szCs w:val="23"/>
        </w:rPr>
        <w:t>”</w:t>
      </w:r>
      <w:r w:rsidR="009F6533" w:rsidRPr="00771DEA">
        <w:rPr>
          <w:rStyle w:val="eop"/>
          <w:rFonts w:ascii="Avenir Book" w:hAnsi="Avenir Book" w:cs="Segoe UI"/>
          <w:sz w:val="23"/>
          <w:szCs w:val="23"/>
        </w:rPr>
        <w:t xml:space="preserve"> ch</w:t>
      </w:r>
      <w:r w:rsidR="00275558" w:rsidRPr="00771DEA">
        <w:rPr>
          <w:rStyle w:val="eop"/>
          <w:rFonts w:ascii="Avenir Book" w:hAnsi="Avenir Book" w:cs="Segoe UI"/>
          <w:sz w:val="23"/>
          <w:szCs w:val="23"/>
        </w:rPr>
        <w:t xml:space="preserve">e </w:t>
      </w:r>
      <w:r w:rsidR="004A3C91" w:rsidRPr="00771DEA">
        <w:rPr>
          <w:rStyle w:val="eop"/>
          <w:rFonts w:ascii="Avenir Book" w:hAnsi="Avenir Book" w:cs="Segoe UI"/>
          <w:sz w:val="23"/>
          <w:szCs w:val="23"/>
        </w:rPr>
        <w:t>premia</w:t>
      </w:r>
      <w:r w:rsidR="00275558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9F6533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il sensazionalismo, la ricerca del commento spasmodic</w:t>
      </w:r>
      <w:r w:rsidR="002616F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o e una certa “morbosità”)</w:t>
      </w:r>
      <w:r w:rsidR="004C3E8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rimane la categoria in cui emergono i prodotti</w:t>
      </w:r>
      <w:r w:rsidR="00046B16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e </w:t>
      </w:r>
      <w:r w:rsidR="00FD3B9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i </w:t>
      </w:r>
      <w:r w:rsidR="00046B16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talent</w:t>
      </w:r>
      <w:r w:rsidR="004C3E8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più interessanti</w:t>
      </w:r>
      <w:r w:rsidR="00936F67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 spesso</w:t>
      </w:r>
      <w:r w:rsidR="00046B16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796C2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non esplicitamente appartenenti all’attivismo</w:t>
      </w:r>
      <w:r w:rsidR="005F65B0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</w:t>
      </w:r>
      <w:r w:rsidR="00796C2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ma in grado</w:t>
      </w:r>
      <w:r w:rsidR="00B2243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,</w:t>
      </w:r>
      <w:r w:rsidR="00796C2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attraverso </w:t>
      </w:r>
      <w:r w:rsidR="0023479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il racconto della </w:t>
      </w:r>
      <w:r w:rsidR="00796C2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propria </w:t>
      </w:r>
      <w:r w:rsidR="00796C22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quotidianità</w:t>
      </w:r>
      <w:r w:rsidR="008A004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(</w:t>
      </w:r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La tenda in salotto,</w:t>
      </w:r>
      <w:r w:rsidR="008A0041" w:rsidRPr="00771DEA">
        <w:rPr>
          <w:sz w:val="23"/>
          <w:szCs w:val="23"/>
        </w:rPr>
        <w:t xml:space="preserve"> </w:t>
      </w:r>
      <w:r w:rsidR="008A0041" w:rsidRPr="00771DEA">
        <w:rPr>
          <w:i/>
          <w:iCs/>
          <w:sz w:val="23"/>
          <w:szCs w:val="23"/>
        </w:rPr>
        <w:t>C</w:t>
      </w:r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hiara Bucello e Ludovica Billi, </w:t>
      </w:r>
      <w:proofErr w:type="spellStart"/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Sara</w:t>
      </w:r>
      <w:r w:rsidR="00F66CD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averd</w:t>
      </w:r>
      <w:proofErr w:type="spellEnd"/>
      <w:r w:rsidR="008A004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), </w:t>
      </w:r>
      <w:r w:rsidR="00796C2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le proprie </w:t>
      </w:r>
      <w:r w:rsidR="00796C22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competenze professionali</w:t>
      </w:r>
      <w:r w:rsidR="00796C22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</w:t>
      </w:r>
      <w:r w:rsidR="008A004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>(</w:t>
      </w:r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 xml:space="preserve">Vincenzo Schettini, Edoardo </w:t>
      </w:r>
      <w:proofErr w:type="spellStart"/>
      <w:r w:rsidR="008A0041" w:rsidRPr="00771DEA">
        <w:rPr>
          <w:rStyle w:val="normaltextrun"/>
          <w:rFonts w:ascii="Avenir Book" w:hAnsi="Avenir Book"/>
          <w:i/>
          <w:iCs/>
          <w:color w:val="000000"/>
          <w:sz w:val="23"/>
          <w:szCs w:val="23"/>
          <w:shd w:val="clear" w:color="auto" w:fill="FFFFFF"/>
        </w:rPr>
        <w:t>Mocini</w:t>
      </w:r>
      <w:proofErr w:type="spellEnd"/>
      <w:r w:rsidR="008A0041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) </w:t>
      </w:r>
      <w:r w:rsidR="00B22435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o il potente </w:t>
      </w:r>
      <w:r w:rsidR="005912AE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strumento dell’ironi</w:t>
      </w:r>
      <w:r w:rsidR="008A0041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a,</w:t>
      </w:r>
      <w:r w:rsidR="005912AE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 di portare i temi della DE&amp;I a un </w:t>
      </w:r>
      <w:r w:rsidR="005912AE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 xml:space="preserve">pubblico ampio e </w:t>
      </w:r>
      <w:r w:rsidR="005F65B0" w:rsidRPr="00771DEA">
        <w:rPr>
          <w:rStyle w:val="normaltextrun"/>
          <w:rFonts w:ascii="Avenir Book" w:hAnsi="Avenir Book"/>
          <w:b/>
          <w:bCs/>
          <w:color w:val="000000"/>
          <w:sz w:val="23"/>
          <w:szCs w:val="23"/>
          <w:shd w:val="clear" w:color="auto" w:fill="FFFFFF"/>
        </w:rPr>
        <w:t>partecipe</w:t>
      </w:r>
      <w:r w:rsidR="005F65B0" w:rsidRPr="00771DEA">
        <w:rPr>
          <w:rStyle w:val="normaltextrun"/>
          <w:rFonts w:ascii="Avenir Book" w:hAnsi="Avenir Book"/>
          <w:color w:val="000000"/>
          <w:sz w:val="23"/>
          <w:szCs w:val="23"/>
          <w:shd w:val="clear" w:color="auto" w:fill="FFFFFF"/>
        </w:rPr>
        <w:t xml:space="preserve">. </w:t>
      </w:r>
    </w:p>
    <w:p w14:paraId="2748A6A1" w14:textId="66597530" w:rsidR="00A77129" w:rsidRPr="00841576" w:rsidRDefault="00A77129" w:rsidP="00EF7193">
      <w:pPr>
        <w:pStyle w:val="paragraph"/>
        <w:spacing w:before="0" w:beforeAutospacing="0" w:after="0" w:afterAutospacing="0"/>
        <w:ind w:right="-285"/>
        <w:jc w:val="both"/>
        <w:textAlignment w:val="baseline"/>
        <w:rPr>
          <w:rStyle w:val="normaltextrun"/>
          <w:rFonts w:ascii="Avenir Book" w:hAnsi="Avenir Book"/>
          <w:color w:val="000000"/>
          <w:sz w:val="14"/>
          <w:szCs w:val="14"/>
          <w:shd w:val="clear" w:color="auto" w:fill="FFFFFF"/>
        </w:rPr>
      </w:pPr>
    </w:p>
    <w:p w14:paraId="25BF4BC6" w14:textId="77777777" w:rsidR="002936A8" w:rsidRPr="008D514F" w:rsidRDefault="002936A8" w:rsidP="00434764">
      <w:pPr>
        <w:pStyle w:val="paragraph"/>
        <w:spacing w:before="0" w:beforeAutospacing="0" w:after="0" w:afterAutospacing="0"/>
        <w:ind w:left="-142" w:right="-285"/>
        <w:jc w:val="center"/>
        <w:textAlignment w:val="baseline"/>
        <w:rPr>
          <w:rStyle w:val="normaltextrun"/>
          <w:rFonts w:ascii="Avenir Book" w:hAnsi="Avenir Book"/>
          <w:b/>
          <w:bCs/>
          <w:color w:val="FF00FF"/>
          <w:u w:val="single"/>
          <w:shd w:val="clear" w:color="auto" w:fill="FFFFFF"/>
        </w:rPr>
      </w:pPr>
    </w:p>
    <w:p w14:paraId="2737F077" w14:textId="30E48C14" w:rsidR="00234795" w:rsidRPr="008D514F" w:rsidRDefault="00434764" w:rsidP="0043476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right="-285"/>
        <w:jc w:val="center"/>
        <w:textAlignment w:val="baseline"/>
        <w:rPr>
          <w:rFonts w:ascii="Avenir Book" w:hAnsi="Avenir Book" w:cs="Segoe UI"/>
          <w:b/>
          <w:bCs/>
          <w:color w:val="7030A0"/>
          <w:sz w:val="26"/>
          <w:szCs w:val="26"/>
        </w:rPr>
      </w:pPr>
      <w:r w:rsidRPr="008D514F">
        <w:rPr>
          <w:rStyle w:val="normaltextrun"/>
          <w:rFonts w:ascii="Avenir Book" w:hAnsi="Avenir Book"/>
          <w:b/>
          <w:bCs/>
          <w:color w:val="7030A0"/>
          <w:sz w:val="26"/>
          <w:szCs w:val="26"/>
          <w:shd w:val="clear" w:color="auto" w:fill="FFFFFF"/>
        </w:rPr>
        <w:t xml:space="preserve">DIVERSITY MEDIA REPORT </w:t>
      </w:r>
      <w:r w:rsidR="00D609CA" w:rsidRPr="008D514F">
        <w:rPr>
          <w:rStyle w:val="normaltextrun"/>
          <w:rFonts w:ascii="Avenir Book" w:hAnsi="Avenir Book"/>
          <w:b/>
          <w:bCs/>
          <w:color w:val="7030A0"/>
          <w:sz w:val="26"/>
          <w:szCs w:val="26"/>
          <w:shd w:val="clear" w:color="auto" w:fill="FFFFFF"/>
        </w:rPr>
        <w:t>-</w:t>
      </w:r>
      <w:r w:rsidRPr="008D514F">
        <w:rPr>
          <w:rStyle w:val="normaltextrun"/>
          <w:rFonts w:ascii="Avenir Book" w:hAnsi="Avenir Book"/>
          <w:b/>
          <w:bCs/>
          <w:color w:val="7030A0"/>
          <w:sz w:val="26"/>
          <w:szCs w:val="26"/>
          <w:shd w:val="clear" w:color="auto" w:fill="FFFFFF"/>
        </w:rPr>
        <w:t xml:space="preserve"> FOCUS ASPETTO FISICO</w:t>
      </w:r>
      <w:r w:rsidR="00841576">
        <w:rPr>
          <w:rStyle w:val="normaltextrun"/>
          <w:rFonts w:ascii="Avenir Book" w:hAnsi="Avenir Book"/>
          <w:b/>
          <w:bCs/>
          <w:color w:val="7030A0"/>
          <w:sz w:val="26"/>
          <w:szCs w:val="26"/>
          <w:shd w:val="clear" w:color="auto" w:fill="FFFFFF"/>
        </w:rPr>
        <w:t xml:space="preserve"> </w:t>
      </w:r>
      <w:r w:rsidR="00841576" w:rsidRPr="00841576">
        <w:rPr>
          <w:rStyle w:val="normaltextrun"/>
          <w:rFonts w:ascii="Avenir Book" w:hAnsi="Avenir Book"/>
          <w:b/>
          <w:bCs/>
          <w:color w:val="7030A0"/>
          <w:sz w:val="26"/>
          <w:szCs w:val="26"/>
          <w:shd w:val="clear" w:color="auto" w:fill="FFFFFF"/>
        </w:rPr>
        <w:t>// HIGHLIGHTS</w:t>
      </w:r>
    </w:p>
    <w:p w14:paraId="2033E867" w14:textId="77777777" w:rsidR="003C2011" w:rsidRPr="008D514F" w:rsidRDefault="003C2011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eop"/>
          <w:rFonts w:ascii="Avenir Book" w:hAnsi="Avenir Book" w:cs="Segoe UI"/>
        </w:rPr>
      </w:pPr>
    </w:p>
    <w:p w14:paraId="0C4037C6" w14:textId="0D76C021" w:rsidR="00C73466" w:rsidRPr="00771DEA" w:rsidRDefault="00F66CD1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eop"/>
          <w:rFonts w:ascii="Avenir Book" w:hAnsi="Avenir Book" w:cs="Segoe UI"/>
          <w:sz w:val="23"/>
          <w:szCs w:val="23"/>
        </w:rPr>
      </w:pPr>
      <w:r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Fondazione Diversity</w:t>
      </w:r>
      <w:r w:rsidRPr="00771DEA">
        <w:rPr>
          <w:rStyle w:val="eop"/>
          <w:rFonts w:ascii="Avenir Book" w:hAnsi="Avenir Book" w:cs="Segoe UI"/>
          <w:sz w:val="23"/>
          <w:szCs w:val="23"/>
        </w:rPr>
        <w:t xml:space="preserve"> dedica quest’anno alla</w:t>
      </w:r>
      <w:r w:rsidR="00234795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proofErr w:type="spellStart"/>
      <w:r w:rsidR="00234795" w:rsidRPr="00771DEA">
        <w:rPr>
          <w:rStyle w:val="eop"/>
          <w:rFonts w:ascii="Avenir Book" w:hAnsi="Avenir Book" w:cs="Segoe UI"/>
          <w:sz w:val="23"/>
          <w:szCs w:val="23"/>
        </w:rPr>
        <w:t>diversity</w:t>
      </w:r>
      <w:proofErr w:type="spellEnd"/>
      <w:r w:rsidR="00234795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2347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Aspetto Fisico</w:t>
      </w:r>
      <w:r w:rsidR="009C1D8A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Pr="00771DEA">
        <w:rPr>
          <w:rStyle w:val="eop"/>
          <w:rFonts w:ascii="Avenir Book" w:hAnsi="Avenir Book" w:cs="Segoe UI"/>
          <w:sz w:val="23"/>
          <w:szCs w:val="23"/>
        </w:rPr>
        <w:t>– che è</w:t>
      </w:r>
      <w:r w:rsidR="00154050" w:rsidRPr="00771DEA">
        <w:rPr>
          <w:rStyle w:val="eop"/>
          <w:rFonts w:ascii="Avenir Book" w:hAnsi="Avenir Book" w:cs="Segoe UI"/>
          <w:sz w:val="23"/>
          <w:szCs w:val="23"/>
        </w:rPr>
        <w:t xml:space="preserve"> risu</w:t>
      </w:r>
      <w:r w:rsidR="00EF4112" w:rsidRPr="00771DEA">
        <w:rPr>
          <w:rStyle w:val="eop"/>
          <w:rFonts w:ascii="Avenir Book" w:hAnsi="Avenir Book" w:cs="Segoe UI"/>
          <w:sz w:val="23"/>
          <w:szCs w:val="23"/>
        </w:rPr>
        <w:t>ltata</w:t>
      </w:r>
      <w:r w:rsidR="00234795" w:rsidRPr="00771DEA">
        <w:rPr>
          <w:rStyle w:val="eop"/>
          <w:rFonts w:ascii="Avenir Book" w:hAnsi="Avenir Book" w:cs="Segoe UI"/>
          <w:sz w:val="23"/>
          <w:szCs w:val="23"/>
        </w:rPr>
        <w:t xml:space="preserve"> quella </w:t>
      </w:r>
      <w:r w:rsidR="002347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meno trattata dall’Informazione</w:t>
      </w:r>
      <w:r w:rsidR="00234795" w:rsidRPr="00771DEA">
        <w:rPr>
          <w:rStyle w:val="eop"/>
          <w:rFonts w:ascii="Avenir Book" w:hAnsi="Avenir Book" w:cs="Segoe UI"/>
          <w:sz w:val="23"/>
          <w:szCs w:val="23"/>
        </w:rPr>
        <w:t xml:space="preserve"> e </w:t>
      </w:r>
      <w:r w:rsidR="002347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meno rappre</w:t>
      </w:r>
      <w:r w:rsidR="00014B5F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sentata</w:t>
      </w:r>
      <w:r w:rsidR="009C1D8A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 xml:space="preserve"> </w:t>
      </w:r>
      <w:r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ne</w:t>
      </w:r>
      <w:r w:rsidR="002347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ll’Intrattenimento</w:t>
      </w:r>
      <w:r w:rsidRPr="00771DEA">
        <w:rPr>
          <w:rStyle w:val="eop"/>
          <w:rFonts w:ascii="Avenir Book" w:hAnsi="Avenir Book" w:cs="Segoe UI"/>
          <w:sz w:val="23"/>
          <w:szCs w:val="23"/>
        </w:rPr>
        <w:t xml:space="preserve"> -</w:t>
      </w:r>
      <w:r w:rsidR="00173E70" w:rsidRPr="00771DEA">
        <w:rPr>
          <w:rStyle w:val="eop"/>
          <w:rFonts w:ascii="Avenir Book" w:hAnsi="Avenir Book" w:cs="Segoe UI"/>
          <w:sz w:val="23"/>
          <w:szCs w:val="23"/>
        </w:rPr>
        <w:t xml:space="preserve"> la </w:t>
      </w:r>
      <w:r w:rsidR="00173E70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 xml:space="preserve">prima ricerca italiana </w:t>
      </w:r>
      <w:r w:rsidR="00173E70" w:rsidRPr="00771DEA">
        <w:rPr>
          <w:rStyle w:val="eop"/>
          <w:rFonts w:ascii="Avenir Book" w:hAnsi="Avenir Book" w:cs="Segoe UI"/>
          <w:sz w:val="23"/>
          <w:szCs w:val="23"/>
        </w:rPr>
        <w:t xml:space="preserve">dedicata al </w:t>
      </w:r>
      <w:r w:rsidR="0040230A" w:rsidRPr="00771DEA">
        <w:rPr>
          <w:rStyle w:val="eop"/>
          <w:rFonts w:ascii="Avenir Book" w:hAnsi="Avenir Book" w:cs="Segoe UI"/>
          <w:sz w:val="23"/>
          <w:szCs w:val="23"/>
        </w:rPr>
        <w:t xml:space="preserve">tema della percezione del corpo </w:t>
      </w:r>
      <w:r w:rsidR="00957EAF" w:rsidRPr="00771DEA">
        <w:rPr>
          <w:rStyle w:val="eop"/>
          <w:rFonts w:ascii="Avenir Book" w:hAnsi="Avenir Book" w:cs="Segoe UI"/>
          <w:sz w:val="23"/>
          <w:szCs w:val="23"/>
        </w:rPr>
        <w:t xml:space="preserve">e della bellezza </w:t>
      </w:r>
      <w:r w:rsidR="0040230A" w:rsidRPr="00771DEA">
        <w:rPr>
          <w:rStyle w:val="eop"/>
          <w:rFonts w:ascii="Avenir Book" w:hAnsi="Avenir Book" w:cs="Segoe UI"/>
          <w:sz w:val="23"/>
          <w:szCs w:val="23"/>
        </w:rPr>
        <w:t xml:space="preserve">nel nostro contesto culturale, effettuata su </w:t>
      </w:r>
      <w:r w:rsidR="0040230A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800 individui</w:t>
      </w:r>
      <w:r w:rsidR="0040230A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7F4E14" w:rsidRPr="00771DEA">
        <w:rPr>
          <w:rStyle w:val="eop"/>
          <w:rFonts w:ascii="Avenir Book" w:hAnsi="Avenir Book" w:cs="Segoe UI"/>
          <w:sz w:val="23"/>
          <w:szCs w:val="23"/>
        </w:rPr>
        <w:t>(</w:t>
      </w:r>
      <w:r w:rsidR="007F4E14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16-78 anni</w:t>
      </w:r>
      <w:r w:rsidR="007F4E14" w:rsidRPr="00771DEA">
        <w:rPr>
          <w:rStyle w:val="eop"/>
          <w:rFonts w:ascii="Avenir Book" w:hAnsi="Avenir Book" w:cs="Segoe UI"/>
          <w:sz w:val="23"/>
          <w:szCs w:val="23"/>
        </w:rPr>
        <w:t xml:space="preserve">), </w:t>
      </w:r>
      <w:r w:rsidR="00E65204" w:rsidRPr="00771DEA">
        <w:rPr>
          <w:rStyle w:val="eop"/>
          <w:rFonts w:ascii="Avenir Book" w:hAnsi="Avenir Book" w:cs="Segoe UI"/>
          <w:sz w:val="23"/>
          <w:szCs w:val="23"/>
        </w:rPr>
        <w:t xml:space="preserve">dalla </w:t>
      </w:r>
      <w:proofErr w:type="spellStart"/>
      <w:r w:rsidR="00E65204" w:rsidRPr="00771DEA">
        <w:rPr>
          <w:rStyle w:val="eop"/>
          <w:rFonts w:ascii="Avenir Book" w:hAnsi="Avenir Book" w:cs="Segoe UI"/>
          <w:sz w:val="23"/>
          <w:szCs w:val="23"/>
        </w:rPr>
        <w:t>Gen</w:t>
      </w:r>
      <w:proofErr w:type="spellEnd"/>
      <w:r w:rsidR="00E65204" w:rsidRPr="00771DEA">
        <w:rPr>
          <w:rStyle w:val="eop"/>
          <w:rFonts w:ascii="Avenir Book" w:hAnsi="Avenir Book" w:cs="Segoe UI"/>
          <w:sz w:val="23"/>
          <w:szCs w:val="23"/>
        </w:rPr>
        <w:t xml:space="preserve"> Z ai Baby Boomer</w:t>
      </w:r>
      <w:r w:rsidR="007F4E14" w:rsidRPr="00771DEA">
        <w:rPr>
          <w:rStyle w:val="eop"/>
          <w:rFonts w:ascii="Avenir Book" w:hAnsi="Avenir Book" w:cs="Segoe UI"/>
          <w:sz w:val="23"/>
          <w:szCs w:val="23"/>
        </w:rPr>
        <w:t>,</w:t>
      </w:r>
      <w:r w:rsidR="001A5ADB" w:rsidRPr="00771DEA">
        <w:rPr>
          <w:rStyle w:val="eop"/>
          <w:rFonts w:ascii="Avenir Book" w:hAnsi="Avenir Book" w:cs="Segoe UI"/>
          <w:sz w:val="23"/>
          <w:szCs w:val="23"/>
        </w:rPr>
        <w:t xml:space="preserve"> esplorando</w:t>
      </w:r>
      <w:r w:rsidR="00C73466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8B735A" w:rsidRPr="00771DEA">
        <w:rPr>
          <w:rStyle w:val="eop"/>
          <w:rFonts w:ascii="Avenir Book" w:hAnsi="Avenir Book" w:cs="Segoe UI"/>
          <w:sz w:val="23"/>
          <w:szCs w:val="23"/>
        </w:rPr>
        <w:t xml:space="preserve">le </w:t>
      </w:r>
      <w:r w:rsidR="00C73466" w:rsidRPr="00771DEA">
        <w:rPr>
          <w:rStyle w:val="eop"/>
          <w:rFonts w:ascii="Avenir Book" w:hAnsi="Avenir Book" w:cs="Segoe UI"/>
          <w:sz w:val="23"/>
          <w:szCs w:val="23"/>
        </w:rPr>
        <w:t>dimensioni</w:t>
      </w:r>
      <w:r w:rsidR="008B735A" w:rsidRPr="00771DEA">
        <w:rPr>
          <w:rStyle w:val="eop"/>
          <w:rFonts w:ascii="Avenir Book" w:hAnsi="Avenir Book" w:cs="Segoe UI"/>
          <w:sz w:val="23"/>
          <w:szCs w:val="23"/>
        </w:rPr>
        <w:t xml:space="preserve"> della</w:t>
      </w:r>
      <w:r w:rsidR="001A5ADB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1A5ADB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Bellezza</w:t>
      </w:r>
      <w:r w:rsidR="008B735A" w:rsidRPr="00771DEA">
        <w:rPr>
          <w:rStyle w:val="eop"/>
          <w:rFonts w:ascii="Avenir Book" w:hAnsi="Avenir Book" w:cs="Segoe UI"/>
          <w:sz w:val="23"/>
          <w:szCs w:val="23"/>
        </w:rPr>
        <w:t>, del</w:t>
      </w:r>
      <w:r w:rsidR="008B735A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 xml:space="preserve"> </w:t>
      </w:r>
      <w:r w:rsidR="001A5ADB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Giudizio</w:t>
      </w:r>
      <w:r w:rsidR="008B735A" w:rsidRPr="00771DEA">
        <w:rPr>
          <w:rStyle w:val="eop"/>
          <w:rFonts w:ascii="Avenir Book" w:hAnsi="Avenir Book" w:cs="Segoe UI"/>
          <w:sz w:val="23"/>
          <w:szCs w:val="23"/>
        </w:rPr>
        <w:t>, della percezione del</w:t>
      </w:r>
      <w:r w:rsidR="008B735A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 xml:space="preserve"> </w:t>
      </w:r>
      <w:r w:rsidR="00ED15E6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Corpo</w:t>
      </w:r>
      <w:r w:rsidR="00ED15E6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1374AC" w:rsidRPr="00771DEA">
        <w:rPr>
          <w:rStyle w:val="eop"/>
          <w:rFonts w:ascii="Avenir Book" w:hAnsi="Avenir Book" w:cs="Segoe UI"/>
          <w:sz w:val="23"/>
          <w:szCs w:val="23"/>
        </w:rPr>
        <w:t xml:space="preserve">e le sue </w:t>
      </w:r>
      <w:r w:rsidR="001374AC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conseguenze sociali</w:t>
      </w:r>
      <w:r w:rsidR="008B735A" w:rsidRPr="00771DEA">
        <w:rPr>
          <w:rStyle w:val="eop"/>
          <w:rFonts w:ascii="Avenir Book" w:hAnsi="Avenir Book" w:cs="Segoe UI"/>
          <w:sz w:val="23"/>
          <w:szCs w:val="23"/>
        </w:rPr>
        <w:t xml:space="preserve">, della </w:t>
      </w:r>
      <w:r w:rsidR="002C71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Violenza</w:t>
      </w:r>
      <w:r w:rsidR="002C7195" w:rsidRPr="00771DEA">
        <w:rPr>
          <w:rStyle w:val="eop"/>
          <w:rFonts w:ascii="Avenir Book" w:hAnsi="Avenir Book" w:cs="Segoe UI"/>
          <w:sz w:val="23"/>
          <w:szCs w:val="23"/>
        </w:rPr>
        <w:t xml:space="preserve"> e</w:t>
      </w:r>
      <w:r w:rsidR="008B735A" w:rsidRPr="00771DEA">
        <w:rPr>
          <w:rStyle w:val="eop"/>
          <w:rFonts w:ascii="Avenir Book" w:hAnsi="Avenir Book" w:cs="Segoe UI"/>
          <w:sz w:val="23"/>
          <w:szCs w:val="23"/>
        </w:rPr>
        <w:t xml:space="preserve"> del</w:t>
      </w:r>
      <w:r w:rsidR="00C73466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2C71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 xml:space="preserve">Body </w:t>
      </w:r>
      <w:proofErr w:type="spellStart"/>
      <w:r w:rsidR="002C71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Shaming</w:t>
      </w:r>
      <w:proofErr w:type="spellEnd"/>
      <w:r w:rsidR="002C7195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8B735A" w:rsidRPr="00771DEA">
        <w:rPr>
          <w:rStyle w:val="eop"/>
          <w:rFonts w:ascii="Avenir Book" w:hAnsi="Avenir Book" w:cs="Segoe UI"/>
          <w:sz w:val="23"/>
          <w:szCs w:val="23"/>
        </w:rPr>
        <w:t>con</w:t>
      </w:r>
      <w:r w:rsidR="00AF2B5D" w:rsidRPr="00771DEA">
        <w:rPr>
          <w:rStyle w:val="eop"/>
          <w:rFonts w:ascii="Avenir Book" w:hAnsi="Avenir Book" w:cs="Segoe UI"/>
          <w:sz w:val="23"/>
          <w:szCs w:val="23"/>
        </w:rPr>
        <w:t xml:space="preserve"> le </w:t>
      </w:r>
      <w:r w:rsidR="00C73466" w:rsidRPr="00771DEA">
        <w:rPr>
          <w:rStyle w:val="eop"/>
          <w:rFonts w:ascii="Avenir Book" w:hAnsi="Avenir Book" w:cs="Segoe UI"/>
          <w:sz w:val="23"/>
          <w:szCs w:val="23"/>
        </w:rPr>
        <w:t xml:space="preserve">loro </w:t>
      </w:r>
      <w:r w:rsidR="00AF2B5D" w:rsidRPr="00771DEA">
        <w:rPr>
          <w:rStyle w:val="eop"/>
          <w:rFonts w:ascii="Avenir Book" w:hAnsi="Avenir Book" w:cs="Segoe UI"/>
          <w:sz w:val="23"/>
          <w:szCs w:val="23"/>
        </w:rPr>
        <w:t>ripercussioni su</w:t>
      </w:r>
      <w:r w:rsidR="00C73466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C73466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benessere e salute mentale</w:t>
      </w:r>
      <w:r w:rsidR="00C73466" w:rsidRPr="00771DEA">
        <w:rPr>
          <w:rStyle w:val="eop"/>
          <w:rFonts w:ascii="Avenir Book" w:hAnsi="Avenir Book" w:cs="Segoe UI"/>
          <w:sz w:val="23"/>
          <w:szCs w:val="23"/>
        </w:rPr>
        <w:t xml:space="preserve"> delle persone.</w:t>
      </w:r>
      <w:r w:rsidR="00CE20FD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2C5D77" w:rsidRPr="00771DEA">
        <w:rPr>
          <w:rStyle w:val="eop"/>
          <w:rFonts w:ascii="Avenir Book" w:hAnsi="Avenir Book" w:cs="Segoe UI"/>
          <w:sz w:val="23"/>
          <w:szCs w:val="23"/>
        </w:rPr>
        <w:t xml:space="preserve">Una ricerca che ha messo anche in risalto la </w:t>
      </w:r>
      <w:r w:rsidR="002C5D77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profonda intersezionalità del tema dell’Aspetto Fisico</w:t>
      </w:r>
      <w:r w:rsidR="002C5D77" w:rsidRPr="00771DEA">
        <w:rPr>
          <w:rStyle w:val="eop"/>
          <w:rFonts w:ascii="Avenir Book" w:hAnsi="Avenir Book" w:cs="Segoe UI"/>
          <w:sz w:val="23"/>
          <w:szCs w:val="23"/>
        </w:rPr>
        <w:t xml:space="preserve">, </w:t>
      </w:r>
      <w:r w:rsidR="001E568E" w:rsidRPr="00771DEA">
        <w:rPr>
          <w:rStyle w:val="eop"/>
          <w:rFonts w:ascii="Avenir Book" w:hAnsi="Avenir Book" w:cs="Segoe UI"/>
          <w:sz w:val="23"/>
          <w:szCs w:val="23"/>
        </w:rPr>
        <w:t xml:space="preserve">che </w:t>
      </w:r>
      <w:r w:rsidR="00766761" w:rsidRPr="00771DEA">
        <w:rPr>
          <w:rStyle w:val="eop"/>
          <w:rFonts w:ascii="Avenir Book" w:hAnsi="Avenir Book" w:cs="Segoe UI"/>
          <w:sz w:val="23"/>
          <w:szCs w:val="23"/>
        </w:rPr>
        <w:t xml:space="preserve">si incrocia con </w:t>
      </w:r>
      <w:r w:rsidR="001E568E" w:rsidRPr="00771DEA">
        <w:rPr>
          <w:rStyle w:val="eop"/>
          <w:rFonts w:ascii="Avenir Book" w:hAnsi="Avenir Book" w:cs="Segoe UI"/>
          <w:sz w:val="23"/>
          <w:szCs w:val="23"/>
        </w:rPr>
        <w:t xml:space="preserve">tutte le altre </w:t>
      </w:r>
      <w:proofErr w:type="spellStart"/>
      <w:r w:rsidR="001E568E" w:rsidRPr="00771DEA">
        <w:rPr>
          <w:rStyle w:val="eop"/>
          <w:rFonts w:ascii="Avenir Book" w:hAnsi="Avenir Book" w:cs="Segoe UI"/>
          <w:sz w:val="23"/>
          <w:szCs w:val="23"/>
        </w:rPr>
        <w:t>diversity</w:t>
      </w:r>
      <w:proofErr w:type="spellEnd"/>
      <w:r w:rsidR="00766761" w:rsidRPr="00771DEA">
        <w:rPr>
          <w:rStyle w:val="eop"/>
          <w:rFonts w:ascii="Avenir Book" w:hAnsi="Avenir Book" w:cs="Segoe UI"/>
          <w:sz w:val="23"/>
          <w:szCs w:val="23"/>
        </w:rPr>
        <w:t>,</w:t>
      </w:r>
      <w:r w:rsidR="001E568E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1D42C9" w:rsidRPr="00771DEA">
        <w:rPr>
          <w:rStyle w:val="eop"/>
          <w:rFonts w:ascii="Avenir Book" w:hAnsi="Avenir Book" w:cs="Segoe UI"/>
          <w:sz w:val="23"/>
          <w:szCs w:val="23"/>
        </w:rPr>
        <w:t>attenendo</w:t>
      </w:r>
      <w:r w:rsidR="001E568E" w:rsidRPr="00771DEA">
        <w:rPr>
          <w:rStyle w:val="eop"/>
          <w:rFonts w:ascii="Avenir Book" w:hAnsi="Avenir Book" w:cs="Segoe UI"/>
          <w:sz w:val="23"/>
          <w:szCs w:val="23"/>
        </w:rPr>
        <w:t xml:space="preserve"> alla </w:t>
      </w:r>
      <w:r w:rsidR="001E568E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sfera del corpo</w:t>
      </w:r>
      <w:r w:rsidR="001E568E" w:rsidRPr="00771DEA">
        <w:rPr>
          <w:rStyle w:val="eop"/>
          <w:rFonts w:ascii="Avenir Book" w:hAnsi="Avenir Book" w:cs="Segoe UI"/>
          <w:sz w:val="23"/>
          <w:szCs w:val="23"/>
        </w:rPr>
        <w:t xml:space="preserve"> – </w:t>
      </w:r>
      <w:r w:rsidR="000836ED" w:rsidRPr="00771DEA">
        <w:rPr>
          <w:rStyle w:val="eop"/>
          <w:rFonts w:ascii="Avenir Book" w:hAnsi="Avenir Book" w:cs="Segoe UI"/>
          <w:sz w:val="23"/>
          <w:szCs w:val="23"/>
        </w:rPr>
        <w:t xml:space="preserve">la sua </w:t>
      </w:r>
      <w:r w:rsidR="000836ED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forma</w:t>
      </w:r>
      <w:r w:rsidR="000836ED" w:rsidRPr="00771DEA">
        <w:rPr>
          <w:rStyle w:val="eop"/>
          <w:rFonts w:ascii="Avenir Book" w:hAnsi="Avenir Book" w:cs="Segoe UI"/>
          <w:sz w:val="23"/>
          <w:szCs w:val="23"/>
        </w:rPr>
        <w:t xml:space="preserve">, il suo </w:t>
      </w:r>
      <w:r w:rsidR="000836ED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peso</w:t>
      </w:r>
      <w:r w:rsidR="000836ED" w:rsidRPr="00771DEA">
        <w:rPr>
          <w:rStyle w:val="eop"/>
          <w:rFonts w:ascii="Avenir Book" w:hAnsi="Avenir Book" w:cs="Segoe UI"/>
          <w:sz w:val="23"/>
          <w:szCs w:val="23"/>
        </w:rPr>
        <w:t xml:space="preserve">, il suo </w:t>
      </w:r>
      <w:r w:rsidR="000836ED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colore</w:t>
      </w:r>
      <w:r w:rsidR="000836ED" w:rsidRPr="00771DEA">
        <w:rPr>
          <w:rStyle w:val="eop"/>
          <w:rFonts w:ascii="Avenir Book" w:hAnsi="Avenir Book" w:cs="Segoe UI"/>
          <w:sz w:val="23"/>
          <w:szCs w:val="23"/>
        </w:rPr>
        <w:t xml:space="preserve">, le sue </w:t>
      </w:r>
      <w:r w:rsidR="000836ED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unicità</w:t>
      </w:r>
      <w:r w:rsidR="00766761" w:rsidRPr="00771DEA">
        <w:rPr>
          <w:rStyle w:val="eop"/>
          <w:rFonts w:ascii="Avenir Book" w:hAnsi="Avenir Book" w:cs="Segoe UI"/>
          <w:sz w:val="23"/>
          <w:szCs w:val="23"/>
        </w:rPr>
        <w:t xml:space="preserve">, la sua </w:t>
      </w:r>
      <w:r w:rsidR="00766761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età</w:t>
      </w:r>
      <w:r w:rsidR="00766761" w:rsidRPr="00771DEA">
        <w:rPr>
          <w:rStyle w:val="eop"/>
          <w:rFonts w:ascii="Avenir Book" w:hAnsi="Avenir Book" w:cs="Segoe UI"/>
          <w:sz w:val="23"/>
          <w:szCs w:val="23"/>
        </w:rPr>
        <w:t>, il suo essere</w:t>
      </w:r>
      <w:r w:rsidR="00B07D73" w:rsidRPr="00771DEA">
        <w:rPr>
          <w:rStyle w:val="eop"/>
          <w:rFonts w:ascii="Avenir Book" w:hAnsi="Avenir Book" w:cs="Segoe UI"/>
          <w:sz w:val="23"/>
          <w:szCs w:val="23"/>
        </w:rPr>
        <w:t xml:space="preserve"> considerato</w:t>
      </w:r>
      <w:r w:rsidR="00766761" w:rsidRPr="00771DEA">
        <w:rPr>
          <w:rStyle w:val="eop"/>
          <w:rFonts w:ascii="Avenir Book" w:hAnsi="Avenir Book" w:cs="Segoe UI"/>
          <w:sz w:val="23"/>
          <w:szCs w:val="23"/>
        </w:rPr>
        <w:t xml:space="preserve"> </w:t>
      </w:r>
      <w:r w:rsidR="00766761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non conforme</w:t>
      </w:r>
      <w:r w:rsidR="00B07D73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 xml:space="preserve"> a standard fissati dalla società</w:t>
      </w:r>
      <w:r w:rsidR="000836ED" w:rsidRPr="00771DEA">
        <w:rPr>
          <w:rStyle w:val="eop"/>
          <w:rFonts w:ascii="Avenir Book" w:hAnsi="Avenir Book" w:cs="Segoe UI"/>
          <w:sz w:val="23"/>
          <w:szCs w:val="23"/>
        </w:rPr>
        <w:t xml:space="preserve"> – ma anche a quella </w:t>
      </w:r>
      <w:r w:rsidR="00F52095" w:rsidRPr="00771DEA">
        <w:rPr>
          <w:rStyle w:val="eop"/>
          <w:rFonts w:ascii="Avenir Book" w:hAnsi="Avenir Book" w:cs="Segoe UI"/>
          <w:sz w:val="23"/>
          <w:szCs w:val="23"/>
        </w:rPr>
        <w:t>dei “</w:t>
      </w:r>
      <w:r w:rsidR="00F520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rivestimenti”</w:t>
      </w:r>
      <w:r w:rsidR="00F52095" w:rsidRPr="00771DEA">
        <w:rPr>
          <w:rStyle w:val="eop"/>
          <w:rFonts w:ascii="Avenir Book" w:hAnsi="Avenir Book" w:cs="Segoe UI"/>
          <w:sz w:val="23"/>
          <w:szCs w:val="23"/>
        </w:rPr>
        <w:t xml:space="preserve"> – il </w:t>
      </w:r>
      <w:r w:rsidR="00F520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look</w:t>
      </w:r>
      <w:r w:rsidR="00766761" w:rsidRPr="00771DEA">
        <w:rPr>
          <w:rStyle w:val="eop"/>
          <w:rFonts w:ascii="Avenir Book" w:hAnsi="Avenir Book" w:cs="Segoe UI"/>
          <w:sz w:val="23"/>
          <w:szCs w:val="23"/>
        </w:rPr>
        <w:t xml:space="preserve"> in tutte le sue forme</w:t>
      </w:r>
      <w:r w:rsidR="00F52095" w:rsidRPr="00771DEA">
        <w:rPr>
          <w:rStyle w:val="eop"/>
          <w:rFonts w:ascii="Avenir Book" w:hAnsi="Avenir Book" w:cs="Segoe UI"/>
          <w:sz w:val="23"/>
          <w:szCs w:val="23"/>
        </w:rPr>
        <w:t>, l’</w:t>
      </w:r>
      <w:r w:rsidR="00F52095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espressione di sé</w:t>
      </w:r>
      <w:r w:rsidR="00F52095" w:rsidRPr="00771DEA">
        <w:rPr>
          <w:rStyle w:val="eop"/>
          <w:rFonts w:ascii="Avenir Book" w:hAnsi="Avenir Book" w:cs="Segoe UI"/>
          <w:sz w:val="23"/>
          <w:szCs w:val="23"/>
        </w:rPr>
        <w:t>,</w:t>
      </w:r>
      <w:r w:rsidR="00E01044" w:rsidRPr="00771DEA">
        <w:rPr>
          <w:rStyle w:val="eop"/>
          <w:rFonts w:ascii="Avenir Book" w:hAnsi="Avenir Book" w:cs="Segoe UI"/>
          <w:sz w:val="23"/>
          <w:szCs w:val="23"/>
        </w:rPr>
        <w:t xml:space="preserve"> della propria </w:t>
      </w:r>
      <w:r w:rsidR="00E01044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cultur</w:t>
      </w:r>
      <w:r w:rsidR="00766761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a</w:t>
      </w:r>
      <w:r w:rsidR="00766761" w:rsidRPr="00771DEA">
        <w:rPr>
          <w:rStyle w:val="eop"/>
          <w:rFonts w:ascii="Avenir Book" w:hAnsi="Avenir Book" w:cs="Segoe UI"/>
          <w:sz w:val="23"/>
          <w:szCs w:val="23"/>
        </w:rPr>
        <w:t xml:space="preserve">, della propria </w:t>
      </w:r>
      <w:r w:rsidR="00766761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etnia</w:t>
      </w:r>
      <w:r w:rsidR="00E01044" w:rsidRPr="00771DEA">
        <w:rPr>
          <w:rStyle w:val="eop"/>
          <w:rFonts w:ascii="Avenir Book" w:hAnsi="Avenir Book" w:cs="Segoe UI"/>
          <w:sz w:val="23"/>
          <w:szCs w:val="23"/>
        </w:rPr>
        <w:t xml:space="preserve">, della propria </w:t>
      </w:r>
      <w:r w:rsidR="00E01044" w:rsidRPr="00771DEA">
        <w:rPr>
          <w:rStyle w:val="eop"/>
          <w:rFonts w:ascii="Avenir Book" w:hAnsi="Avenir Book" w:cs="Segoe UI"/>
          <w:b/>
          <w:bCs/>
          <w:sz w:val="23"/>
          <w:szCs w:val="23"/>
        </w:rPr>
        <w:t>identità di genere</w:t>
      </w:r>
      <w:r w:rsidR="00766761" w:rsidRPr="00771DEA">
        <w:rPr>
          <w:rStyle w:val="eop"/>
          <w:rFonts w:ascii="Avenir Book" w:hAnsi="Avenir Book" w:cs="Segoe UI"/>
          <w:sz w:val="23"/>
          <w:szCs w:val="23"/>
        </w:rPr>
        <w:t xml:space="preserve">. </w:t>
      </w:r>
    </w:p>
    <w:p w14:paraId="51B2AFB2" w14:textId="77777777" w:rsidR="00C73466" w:rsidRPr="00771DEA" w:rsidRDefault="00C73466" w:rsidP="0058105E">
      <w:pPr>
        <w:pStyle w:val="paragraph"/>
        <w:spacing w:before="0" w:beforeAutospacing="0" w:after="0" w:afterAutospacing="0"/>
        <w:ind w:left="-142" w:right="-285"/>
        <w:jc w:val="both"/>
        <w:textAlignment w:val="baseline"/>
        <w:rPr>
          <w:rStyle w:val="eop"/>
          <w:rFonts w:ascii="Avenir Book" w:hAnsi="Avenir Book" w:cs="Segoe UI"/>
          <w:sz w:val="23"/>
          <w:szCs w:val="23"/>
        </w:rPr>
      </w:pPr>
    </w:p>
    <w:p w14:paraId="37B47D25" w14:textId="22533132" w:rsidR="00B1613F" w:rsidRPr="00771DEA" w:rsidRDefault="00985618" w:rsidP="0058105E">
      <w:pPr>
        <w:ind w:left="-142" w:right="-285"/>
        <w:jc w:val="both"/>
        <w:rPr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>Tra le evidenze più significative, emerge in</w:t>
      </w:r>
      <w:r w:rsidR="00014B5F" w:rsidRPr="00771DEA">
        <w:rPr>
          <w:rFonts w:ascii="Avenir Book" w:hAnsi="Avenir Book"/>
          <w:sz w:val="23"/>
          <w:szCs w:val="23"/>
        </w:rPr>
        <w:t xml:space="preserve"> modo allarmante</w:t>
      </w:r>
      <w:r w:rsidRPr="00771DEA">
        <w:rPr>
          <w:rFonts w:ascii="Avenir Book" w:hAnsi="Avenir Book"/>
          <w:sz w:val="23"/>
          <w:szCs w:val="23"/>
        </w:rPr>
        <w:t xml:space="preserve"> quanto</w:t>
      </w:r>
      <w:r w:rsidR="00014B5F" w:rsidRPr="00771DEA">
        <w:rPr>
          <w:rFonts w:ascii="Avenir Book" w:hAnsi="Avenir Book"/>
          <w:sz w:val="23"/>
          <w:szCs w:val="23"/>
        </w:rPr>
        <w:t xml:space="preserve"> la</w:t>
      </w:r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magrezza </w:t>
      </w:r>
      <w:r w:rsidR="004544B8" w:rsidRPr="00771DEA">
        <w:rPr>
          <w:rFonts w:ascii="Avenir Book" w:hAnsi="Avenir Book"/>
          <w:sz w:val="23"/>
          <w:szCs w:val="23"/>
        </w:rPr>
        <w:t>sia</w:t>
      </w:r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sinonimo di bellezza più nelle </w:t>
      </w:r>
      <w:r w:rsidR="00B1613F" w:rsidRPr="00771DEA">
        <w:rPr>
          <w:rFonts w:ascii="Avenir Book" w:hAnsi="Avenir Book"/>
          <w:b/>
          <w:bCs/>
          <w:sz w:val="23"/>
          <w:szCs w:val="23"/>
        </w:rPr>
        <w:t>giovani generazioni</w:t>
      </w:r>
      <w:r w:rsidR="004037B8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4037B8" w:rsidRPr="00771DEA">
        <w:rPr>
          <w:rFonts w:ascii="Avenir Book" w:hAnsi="Avenir Book"/>
          <w:sz w:val="23"/>
          <w:szCs w:val="23"/>
        </w:rPr>
        <w:t>che</w:t>
      </w:r>
      <w:r w:rsidR="0051330A" w:rsidRPr="00771DEA">
        <w:rPr>
          <w:rFonts w:ascii="Avenir Book" w:hAnsi="Avenir Book"/>
          <w:sz w:val="23"/>
          <w:szCs w:val="23"/>
        </w:rPr>
        <w:t xml:space="preserve"> nelle altre </w:t>
      </w:r>
      <w:r w:rsidR="00014B5F" w:rsidRPr="00771DEA">
        <w:rPr>
          <w:rFonts w:ascii="Avenir Book" w:hAnsi="Avenir Book"/>
          <w:sz w:val="23"/>
          <w:szCs w:val="23"/>
        </w:rPr>
        <w:t xml:space="preserve">(14 % </w:t>
      </w:r>
      <w:proofErr w:type="spellStart"/>
      <w:r w:rsidR="00014B5F" w:rsidRPr="00771DEA">
        <w:rPr>
          <w:rFonts w:ascii="Avenir Book" w:hAnsi="Avenir Book"/>
          <w:sz w:val="23"/>
          <w:szCs w:val="23"/>
        </w:rPr>
        <w:t>Gen</w:t>
      </w:r>
      <w:proofErr w:type="spellEnd"/>
      <w:r w:rsidR="00014B5F" w:rsidRPr="00771DEA">
        <w:rPr>
          <w:rFonts w:ascii="Avenir Book" w:hAnsi="Avenir Book"/>
          <w:sz w:val="23"/>
          <w:szCs w:val="23"/>
        </w:rPr>
        <w:t xml:space="preserve"> Z e 15% Millenial vs 6% di </w:t>
      </w:r>
      <w:proofErr w:type="spellStart"/>
      <w:r w:rsidR="00014B5F" w:rsidRPr="00771DEA">
        <w:rPr>
          <w:rFonts w:ascii="Avenir Book" w:hAnsi="Avenir Book"/>
          <w:sz w:val="23"/>
          <w:szCs w:val="23"/>
        </w:rPr>
        <w:t>Gen</w:t>
      </w:r>
      <w:proofErr w:type="spellEnd"/>
      <w:r w:rsidR="00014B5F" w:rsidRPr="00771DEA">
        <w:rPr>
          <w:rFonts w:ascii="Avenir Book" w:hAnsi="Avenir Book"/>
          <w:sz w:val="23"/>
          <w:szCs w:val="23"/>
        </w:rPr>
        <w:t xml:space="preserve"> X e Baby Boomer)</w:t>
      </w:r>
      <w:r w:rsidR="004B421E" w:rsidRPr="00771DEA">
        <w:rPr>
          <w:rFonts w:ascii="Avenir Book" w:hAnsi="Avenir Book"/>
          <w:sz w:val="23"/>
          <w:szCs w:val="23"/>
        </w:rPr>
        <w:t>. Una caratteristica</w:t>
      </w:r>
      <w:r w:rsidR="0051330A" w:rsidRPr="00771DEA">
        <w:rPr>
          <w:rFonts w:ascii="Avenir Book" w:hAnsi="Avenir Book"/>
          <w:sz w:val="23"/>
          <w:szCs w:val="23"/>
        </w:rPr>
        <w:t xml:space="preserve"> fisica</w:t>
      </w:r>
      <w:r w:rsidR="004B421E" w:rsidRPr="00771DEA">
        <w:rPr>
          <w:rFonts w:ascii="Avenir Book" w:hAnsi="Avenir Book"/>
          <w:sz w:val="23"/>
          <w:szCs w:val="23"/>
        </w:rPr>
        <w:t xml:space="preserve"> </w:t>
      </w:r>
      <w:r w:rsidR="0015704E" w:rsidRPr="00771DEA">
        <w:rPr>
          <w:rFonts w:ascii="Avenir Book" w:hAnsi="Avenir Book"/>
          <w:sz w:val="23"/>
          <w:szCs w:val="23"/>
        </w:rPr>
        <w:t xml:space="preserve">che rappresenta ancora </w:t>
      </w:r>
      <w:r w:rsidR="0090039C" w:rsidRPr="00771DEA">
        <w:rPr>
          <w:rFonts w:ascii="Avenir Book" w:hAnsi="Avenir Book"/>
          <w:sz w:val="23"/>
          <w:szCs w:val="23"/>
        </w:rPr>
        <w:t xml:space="preserve">uno dei </w:t>
      </w:r>
      <w:r w:rsidR="0090039C" w:rsidRPr="00771DEA">
        <w:rPr>
          <w:rFonts w:ascii="Avenir Book" w:hAnsi="Avenir Book"/>
          <w:b/>
          <w:bCs/>
          <w:sz w:val="23"/>
          <w:szCs w:val="23"/>
        </w:rPr>
        <w:t>tratti più evidenti dell’</w:t>
      </w:r>
      <w:r w:rsidR="00B1613F" w:rsidRPr="00771DEA">
        <w:rPr>
          <w:rFonts w:ascii="Avenir Book" w:hAnsi="Avenir Book"/>
          <w:b/>
          <w:bCs/>
          <w:sz w:val="23"/>
          <w:szCs w:val="23"/>
        </w:rPr>
        <w:t xml:space="preserve">ideale estetico dominante </w:t>
      </w:r>
      <w:r w:rsidR="0090039C" w:rsidRPr="00771DEA">
        <w:rPr>
          <w:rFonts w:ascii="Avenir Book" w:hAnsi="Avenir Book"/>
          <w:sz w:val="23"/>
          <w:szCs w:val="23"/>
        </w:rPr>
        <w:t>e</w:t>
      </w:r>
      <w:r w:rsidR="0090039C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B1613F" w:rsidRPr="00771DEA">
        <w:rPr>
          <w:rFonts w:ascii="Avenir Book" w:hAnsi="Avenir Book"/>
          <w:sz w:val="23"/>
          <w:szCs w:val="23"/>
        </w:rPr>
        <w:t xml:space="preserve">tradizionalmente associata al </w:t>
      </w:r>
      <w:r w:rsidR="00B1613F" w:rsidRPr="00771DEA">
        <w:rPr>
          <w:rFonts w:ascii="Avenir Book" w:hAnsi="Avenir Book"/>
          <w:b/>
          <w:bCs/>
          <w:sz w:val="23"/>
          <w:szCs w:val="23"/>
        </w:rPr>
        <w:t xml:space="preserve">successo </w:t>
      </w:r>
      <w:r w:rsidR="00B1613F" w:rsidRPr="00771DEA">
        <w:rPr>
          <w:rFonts w:ascii="Avenir Book" w:hAnsi="Avenir Book"/>
          <w:sz w:val="23"/>
          <w:szCs w:val="23"/>
        </w:rPr>
        <w:t>e al</w:t>
      </w:r>
      <w:r w:rsidR="00B1613F" w:rsidRPr="00771DEA">
        <w:rPr>
          <w:rFonts w:ascii="Avenir Book" w:hAnsi="Avenir Book"/>
          <w:b/>
          <w:bCs/>
          <w:sz w:val="23"/>
          <w:szCs w:val="23"/>
        </w:rPr>
        <w:t xml:space="preserve"> controllo sociale</w:t>
      </w:r>
      <w:r w:rsidR="00240617" w:rsidRPr="00771DEA">
        <w:rPr>
          <w:rFonts w:ascii="Avenir Book" w:hAnsi="Avenir Book"/>
          <w:sz w:val="23"/>
          <w:szCs w:val="23"/>
        </w:rPr>
        <w:t>.</w:t>
      </w:r>
      <w:r w:rsidR="00B1613F" w:rsidRPr="00771DEA">
        <w:rPr>
          <w:sz w:val="23"/>
          <w:szCs w:val="23"/>
        </w:rPr>
        <w:t xml:space="preserve"> </w:t>
      </w:r>
    </w:p>
    <w:p w14:paraId="6E2C4C91" w14:textId="77777777" w:rsidR="00EA1696" w:rsidRPr="00771DEA" w:rsidRDefault="00EA1696" w:rsidP="0058105E">
      <w:pPr>
        <w:ind w:left="-142" w:right="-285"/>
        <w:jc w:val="both"/>
        <w:rPr>
          <w:sz w:val="23"/>
          <w:szCs w:val="23"/>
        </w:rPr>
      </w:pPr>
    </w:p>
    <w:p w14:paraId="7CC70F3D" w14:textId="66E3CEFE" w:rsidR="00EA1696" w:rsidRPr="00771DEA" w:rsidRDefault="00EA1696" w:rsidP="00EA1696">
      <w:pPr>
        <w:ind w:left="-142" w:right="-285"/>
        <w:jc w:val="both"/>
        <w:rPr>
          <w:rFonts w:ascii="Avenir Book" w:hAnsi="Avenir Book"/>
          <w:b/>
          <w:bCs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 xml:space="preserve">Il </w:t>
      </w:r>
      <w:r w:rsidRPr="00771DEA">
        <w:rPr>
          <w:rFonts w:ascii="Avenir Book" w:hAnsi="Avenir Book"/>
          <w:b/>
          <w:bCs/>
          <w:sz w:val="23"/>
          <w:szCs w:val="23"/>
        </w:rPr>
        <w:t>sistema mediale</w:t>
      </w:r>
      <w:r w:rsidRPr="00771DEA">
        <w:rPr>
          <w:rFonts w:ascii="Avenir Book" w:hAnsi="Avenir Book"/>
          <w:sz w:val="23"/>
          <w:szCs w:val="23"/>
        </w:rPr>
        <w:t xml:space="preserve"> – soprattutto quello del cinema, della tv e dei social - è </w:t>
      </w:r>
      <w:r w:rsidR="001D42C9" w:rsidRPr="00771DEA">
        <w:rPr>
          <w:rFonts w:ascii="Avenir Book" w:hAnsi="Avenir Book"/>
          <w:sz w:val="23"/>
          <w:szCs w:val="23"/>
        </w:rPr>
        <w:t>emerso come</w:t>
      </w:r>
      <w:r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uno dei più grandi promotori </w:t>
      </w:r>
      <w:r w:rsidRPr="00771DEA">
        <w:rPr>
          <w:rFonts w:ascii="Avenir Book" w:hAnsi="Avenir Book"/>
          <w:sz w:val="23"/>
          <w:szCs w:val="23"/>
        </w:rPr>
        <w:t>di questo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ideale estetico dominante e irrealistico</w:t>
      </w:r>
      <w:r w:rsidRPr="00771DEA">
        <w:rPr>
          <w:rFonts w:ascii="Avenir Book" w:hAnsi="Avenir Book"/>
          <w:sz w:val="23"/>
          <w:szCs w:val="23"/>
        </w:rPr>
        <w:t xml:space="preserve">: la percezione prevalente è quella di una </w:t>
      </w:r>
      <w:r w:rsidRPr="00771DEA">
        <w:rPr>
          <w:rFonts w:ascii="Avenir Book" w:hAnsi="Avenir Book"/>
          <w:b/>
          <w:bCs/>
          <w:sz w:val="23"/>
          <w:szCs w:val="23"/>
        </w:rPr>
        <w:t>rappresentazione della bellezza stereotipata/superficiale (45%) e idealizzata/irraggiungibile (32%)</w:t>
      </w:r>
      <w:r w:rsidRPr="00771DEA">
        <w:rPr>
          <w:rFonts w:ascii="Avenir Book" w:hAnsi="Avenir Book"/>
          <w:sz w:val="23"/>
          <w:szCs w:val="23"/>
        </w:rPr>
        <w:t xml:space="preserve">, che passa in modo forte attraverso i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contenuti social. Film e serie tv </w:t>
      </w:r>
      <w:r w:rsidRPr="00771DEA">
        <w:rPr>
          <w:rFonts w:ascii="Avenir Book" w:hAnsi="Avenir Book"/>
          <w:sz w:val="23"/>
          <w:szCs w:val="23"/>
        </w:rPr>
        <w:t xml:space="preserve">(più rilevanti in termini di fruizione per </w:t>
      </w:r>
      <w:proofErr w:type="spellStart"/>
      <w:r w:rsidRPr="00771DEA">
        <w:rPr>
          <w:rFonts w:ascii="Avenir Book" w:hAnsi="Avenir Book"/>
          <w:sz w:val="23"/>
          <w:szCs w:val="23"/>
        </w:rPr>
        <w:t>Gen</w:t>
      </w:r>
      <w:proofErr w:type="spellEnd"/>
      <w:r w:rsidRPr="00771DEA">
        <w:rPr>
          <w:rFonts w:ascii="Avenir Book" w:hAnsi="Avenir Book"/>
          <w:sz w:val="23"/>
          <w:szCs w:val="23"/>
        </w:rPr>
        <w:t xml:space="preserve"> Z e Millenial)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Pr="00771DEA">
        <w:rPr>
          <w:rFonts w:ascii="Avenir Book" w:hAnsi="Avenir Book"/>
          <w:sz w:val="23"/>
          <w:szCs w:val="23"/>
        </w:rPr>
        <w:t>sono portavoce di una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rappresentazione leggermente più realistica</w:t>
      </w:r>
      <w:r w:rsidRPr="00771DEA">
        <w:rPr>
          <w:rFonts w:ascii="Avenir Book" w:hAnsi="Avenir Book"/>
          <w:sz w:val="23"/>
          <w:szCs w:val="23"/>
        </w:rPr>
        <w:t>, ma il loro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portato di influenza </w:t>
      </w:r>
      <w:r w:rsidRPr="00771DEA">
        <w:rPr>
          <w:rFonts w:ascii="Avenir Book" w:hAnsi="Avenir Book"/>
          <w:sz w:val="23"/>
          <w:szCs w:val="23"/>
        </w:rPr>
        <w:t xml:space="preserve">è </w:t>
      </w:r>
      <w:r w:rsidRPr="00771DEA">
        <w:rPr>
          <w:rFonts w:ascii="Avenir Book" w:hAnsi="Avenir Book"/>
          <w:b/>
          <w:bCs/>
          <w:sz w:val="23"/>
          <w:szCs w:val="23"/>
        </w:rPr>
        <w:t>nettamente inferiore a quello dei social</w:t>
      </w:r>
      <w:r w:rsidRPr="00771DEA">
        <w:rPr>
          <w:rFonts w:ascii="Avenir Book" w:hAnsi="Avenir Book"/>
          <w:sz w:val="23"/>
          <w:szCs w:val="23"/>
        </w:rPr>
        <w:t xml:space="preserve">. </w:t>
      </w:r>
    </w:p>
    <w:p w14:paraId="12BE8DB8" w14:textId="77777777" w:rsidR="0090039C" w:rsidRPr="00771DEA" w:rsidRDefault="0090039C" w:rsidP="0058105E">
      <w:pPr>
        <w:ind w:left="-142" w:right="-285"/>
        <w:jc w:val="both"/>
        <w:rPr>
          <w:b/>
          <w:bCs/>
          <w:sz w:val="23"/>
          <w:szCs w:val="23"/>
        </w:rPr>
      </w:pPr>
    </w:p>
    <w:p w14:paraId="10D474D1" w14:textId="1A83910B" w:rsidR="008C29DD" w:rsidRPr="00771DEA" w:rsidRDefault="00014B5F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 xml:space="preserve">Osservando la frequenza con cui i </w:t>
      </w:r>
      <w:r w:rsidRPr="00771DEA">
        <w:rPr>
          <w:rFonts w:ascii="Avenir Book" w:hAnsi="Avenir Book"/>
          <w:b/>
          <w:bCs/>
          <w:sz w:val="23"/>
          <w:szCs w:val="23"/>
        </w:rPr>
        <w:t>giudizi sull’aspetto fisico</w:t>
      </w:r>
      <w:r w:rsidRPr="00771DEA">
        <w:rPr>
          <w:rFonts w:ascii="Avenir Book" w:hAnsi="Avenir Book"/>
          <w:sz w:val="23"/>
          <w:szCs w:val="23"/>
        </w:rPr>
        <w:t xml:space="preserve"> permeano i discorsi sociali, emerge un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allarmante 48% </w:t>
      </w:r>
      <w:r w:rsidRPr="00771DEA">
        <w:rPr>
          <w:rFonts w:ascii="Avenir Book" w:hAnsi="Avenir Book"/>
          <w:sz w:val="23"/>
          <w:szCs w:val="23"/>
        </w:rPr>
        <w:t xml:space="preserve">di individui che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sente esprimere spesso e molto spesso giudizi sull’aspetto fisico </w:t>
      </w:r>
      <w:r w:rsidRPr="00771DEA">
        <w:rPr>
          <w:rFonts w:ascii="Avenir Book" w:hAnsi="Avenir Book"/>
          <w:sz w:val="23"/>
          <w:szCs w:val="23"/>
        </w:rPr>
        <w:t xml:space="preserve">in contesti diversi. Questo dato è ancora più allarmante se si focalizza l’attenzione su </w:t>
      </w:r>
      <w:proofErr w:type="spellStart"/>
      <w:r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Pr="00771DEA">
        <w:rPr>
          <w:rFonts w:ascii="Avenir Book" w:hAnsi="Avenir Book"/>
          <w:b/>
          <w:bCs/>
          <w:sz w:val="23"/>
          <w:szCs w:val="23"/>
        </w:rPr>
        <w:t xml:space="preserve"> Z e Millennial</w:t>
      </w:r>
      <w:r w:rsidR="0051330A" w:rsidRPr="00771DEA">
        <w:rPr>
          <w:rFonts w:ascii="Avenir Book" w:hAnsi="Avenir Book"/>
          <w:sz w:val="23"/>
          <w:szCs w:val="23"/>
        </w:rPr>
        <w:t xml:space="preserve"> dove </w:t>
      </w:r>
      <w:r w:rsidRPr="00771DEA">
        <w:rPr>
          <w:rFonts w:ascii="Avenir Book" w:hAnsi="Avenir Book"/>
          <w:b/>
          <w:bCs/>
          <w:sz w:val="23"/>
          <w:szCs w:val="23"/>
        </w:rPr>
        <w:t>la percentuale sale al 58%</w:t>
      </w:r>
      <w:r w:rsidRPr="00771DEA">
        <w:rPr>
          <w:rFonts w:ascii="Avenir Book" w:hAnsi="Avenir Book"/>
          <w:sz w:val="23"/>
          <w:szCs w:val="23"/>
        </w:rPr>
        <w:t>.</w:t>
      </w:r>
      <w:r w:rsidR="00AC066C"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sz w:val="23"/>
          <w:szCs w:val="23"/>
        </w:rPr>
        <w:t>I giudizi riguardano in modo preponderante il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peso </w:t>
      </w:r>
      <w:r w:rsidR="00637C43" w:rsidRPr="00771DEA">
        <w:rPr>
          <w:rFonts w:ascii="Avenir Book" w:hAnsi="Avenir Book"/>
          <w:sz w:val="23"/>
          <w:szCs w:val="23"/>
        </w:rPr>
        <w:t xml:space="preserve">– </w:t>
      </w:r>
      <w:r w:rsidR="00637C43" w:rsidRPr="00771DEA">
        <w:rPr>
          <w:rFonts w:ascii="Avenir Book" w:hAnsi="Avenir Book"/>
          <w:b/>
          <w:bCs/>
          <w:sz w:val="23"/>
          <w:szCs w:val="23"/>
        </w:rPr>
        <w:t>citato come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9778E2" w:rsidRPr="00771DEA">
        <w:rPr>
          <w:rFonts w:ascii="Avenir Book" w:hAnsi="Avenir Book"/>
          <w:b/>
          <w:bCs/>
          <w:sz w:val="23"/>
          <w:szCs w:val="23"/>
        </w:rPr>
        <w:t xml:space="preserve">prima </w:t>
      </w:r>
      <w:r w:rsidR="0003312F" w:rsidRPr="00771DEA">
        <w:rPr>
          <w:rFonts w:ascii="Avenir Book" w:hAnsi="Avenir Book"/>
          <w:b/>
          <w:bCs/>
          <w:sz w:val="23"/>
          <w:szCs w:val="23"/>
        </w:rPr>
        <w:t>risposta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637C43" w:rsidRPr="00771DEA">
        <w:rPr>
          <w:rFonts w:ascii="Avenir Book" w:hAnsi="Avenir Book"/>
          <w:b/>
          <w:bCs/>
          <w:sz w:val="23"/>
          <w:szCs w:val="23"/>
        </w:rPr>
        <w:t xml:space="preserve">dal </w:t>
      </w:r>
      <w:r w:rsidRPr="00771DEA">
        <w:rPr>
          <w:rFonts w:ascii="Avenir Book" w:hAnsi="Avenir Book"/>
          <w:b/>
          <w:bCs/>
          <w:sz w:val="23"/>
          <w:szCs w:val="23"/>
        </w:rPr>
        <w:t>54%</w:t>
      </w:r>
      <w:r w:rsidR="00637C43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637C43" w:rsidRPr="00771DEA">
        <w:rPr>
          <w:rFonts w:ascii="Avenir Book" w:hAnsi="Avenir Book"/>
          <w:sz w:val="23"/>
          <w:szCs w:val="23"/>
        </w:rPr>
        <w:t>del campione,</w:t>
      </w:r>
      <w:r w:rsidRPr="00771DEA">
        <w:rPr>
          <w:rFonts w:ascii="Avenir Book" w:hAnsi="Avenir Book"/>
          <w:sz w:val="23"/>
          <w:szCs w:val="23"/>
        </w:rPr>
        <w:t xml:space="preserve"> con un picco del 66% </w:t>
      </w:r>
      <w:r w:rsidR="00637C43" w:rsidRPr="00771DEA">
        <w:rPr>
          <w:rFonts w:ascii="Avenir Book" w:hAnsi="Avenir Book"/>
          <w:sz w:val="23"/>
          <w:szCs w:val="23"/>
        </w:rPr>
        <w:t>nella</w:t>
      </w:r>
      <w:r w:rsidRPr="00771DEA">
        <w:rPr>
          <w:rFonts w:ascii="Avenir Book" w:hAnsi="Avenir Book"/>
          <w:sz w:val="23"/>
          <w:szCs w:val="23"/>
        </w:rPr>
        <w:t xml:space="preserve"> </w:t>
      </w:r>
      <w:proofErr w:type="spellStart"/>
      <w:r w:rsidRPr="00771DEA">
        <w:rPr>
          <w:rFonts w:ascii="Avenir Book" w:hAnsi="Avenir Book"/>
          <w:sz w:val="23"/>
          <w:szCs w:val="23"/>
        </w:rPr>
        <w:t>Gen</w:t>
      </w:r>
      <w:proofErr w:type="spellEnd"/>
      <w:r w:rsidRPr="00771DEA">
        <w:rPr>
          <w:rFonts w:ascii="Avenir Book" w:hAnsi="Avenir Book"/>
          <w:sz w:val="23"/>
          <w:szCs w:val="23"/>
        </w:rPr>
        <w:t xml:space="preserve"> Z.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E4568A" w:rsidRPr="00771DEA">
        <w:rPr>
          <w:rFonts w:ascii="Avenir Book" w:hAnsi="Avenir Book"/>
          <w:sz w:val="23"/>
          <w:szCs w:val="23"/>
        </w:rPr>
        <w:t>D</w:t>
      </w:r>
      <w:r w:rsidR="00222CB7" w:rsidRPr="00771DEA">
        <w:rPr>
          <w:rFonts w:ascii="Avenir Book" w:hAnsi="Avenir Book"/>
          <w:sz w:val="23"/>
          <w:szCs w:val="23"/>
        </w:rPr>
        <w:t>a</w:t>
      </w:r>
      <w:r w:rsidR="00C17D67" w:rsidRPr="00771DEA">
        <w:rPr>
          <w:rFonts w:ascii="Avenir Book" w:hAnsi="Avenir Book"/>
          <w:sz w:val="23"/>
          <w:szCs w:val="23"/>
        </w:rPr>
        <w:t xml:space="preserve"> segnalare che il</w:t>
      </w:r>
      <w:r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b/>
          <w:bCs/>
          <w:sz w:val="23"/>
          <w:szCs w:val="23"/>
        </w:rPr>
        <w:t>colore della pelle</w:t>
      </w:r>
      <w:r w:rsidRPr="00771DEA">
        <w:rPr>
          <w:rFonts w:ascii="Avenir Book" w:hAnsi="Avenir Book"/>
          <w:sz w:val="23"/>
          <w:szCs w:val="23"/>
        </w:rPr>
        <w:t xml:space="preserve">, citato come </w:t>
      </w:r>
      <w:r w:rsidR="003E420D" w:rsidRPr="00771DEA">
        <w:rPr>
          <w:rFonts w:ascii="Avenir Book" w:hAnsi="Avenir Book"/>
          <w:b/>
          <w:bCs/>
          <w:sz w:val="23"/>
          <w:szCs w:val="23"/>
        </w:rPr>
        <w:t>prima risposta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dal 13%</w:t>
      </w:r>
      <w:r w:rsidRPr="00771DEA">
        <w:rPr>
          <w:rFonts w:ascii="Avenir Book" w:hAnsi="Avenir Book"/>
          <w:sz w:val="23"/>
          <w:szCs w:val="23"/>
        </w:rPr>
        <w:t xml:space="preserve">,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sale al 21% </w:t>
      </w:r>
      <w:r w:rsidR="00B25950" w:rsidRPr="00771DEA">
        <w:rPr>
          <w:rFonts w:ascii="Avenir Book" w:hAnsi="Avenir Book"/>
          <w:b/>
          <w:bCs/>
          <w:sz w:val="23"/>
          <w:szCs w:val="23"/>
        </w:rPr>
        <w:t xml:space="preserve">come prima risposta </w:t>
      </w:r>
      <w:r w:rsidRPr="00771DEA">
        <w:rPr>
          <w:rFonts w:ascii="Avenir Book" w:hAnsi="Avenir Book"/>
          <w:b/>
          <w:bCs/>
          <w:sz w:val="23"/>
          <w:szCs w:val="23"/>
        </w:rPr>
        <w:t>al Nord Ovest</w:t>
      </w:r>
      <w:r w:rsidRPr="00771DEA">
        <w:rPr>
          <w:rFonts w:ascii="Avenir Book" w:hAnsi="Avenir Book"/>
          <w:sz w:val="23"/>
          <w:szCs w:val="23"/>
        </w:rPr>
        <w:t xml:space="preserve">. </w:t>
      </w:r>
    </w:p>
    <w:p w14:paraId="07827FD2" w14:textId="48A8DA88" w:rsidR="00014B5F" w:rsidRPr="00771DEA" w:rsidRDefault="00014B5F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 xml:space="preserve">Rispetto al </w:t>
      </w:r>
      <w:r w:rsidRPr="00771DEA">
        <w:rPr>
          <w:rFonts w:ascii="Avenir Book" w:hAnsi="Avenir Book"/>
          <w:b/>
          <w:bCs/>
          <w:sz w:val="23"/>
          <w:szCs w:val="23"/>
        </w:rPr>
        <w:t>sentirsi giudicati</w:t>
      </w:r>
      <w:r w:rsidR="0051330A" w:rsidRPr="00771DEA">
        <w:rPr>
          <w:rFonts w:ascii="Avenir Book" w:hAnsi="Avenir Book"/>
          <w:sz w:val="23"/>
          <w:szCs w:val="23"/>
        </w:rPr>
        <w:t xml:space="preserve"> in prima persona</w:t>
      </w:r>
      <w:r w:rsidRPr="00771DEA">
        <w:rPr>
          <w:rFonts w:ascii="Avenir Book" w:hAnsi="Avenir Book"/>
          <w:sz w:val="23"/>
          <w:szCs w:val="23"/>
        </w:rPr>
        <w:t xml:space="preserve"> il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20% </w:t>
      </w:r>
      <w:r w:rsidRPr="00771DEA">
        <w:rPr>
          <w:rFonts w:ascii="Avenir Book" w:hAnsi="Avenir Book"/>
          <w:sz w:val="23"/>
          <w:szCs w:val="23"/>
        </w:rPr>
        <w:t xml:space="preserve">ha sentito </w:t>
      </w:r>
      <w:r w:rsidR="0051330A" w:rsidRPr="00771DEA">
        <w:rPr>
          <w:rFonts w:ascii="Avenir Book" w:hAnsi="Avenir Book"/>
          <w:sz w:val="23"/>
          <w:szCs w:val="23"/>
        </w:rPr>
        <w:t>frequentemente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Pr="00771DEA">
        <w:rPr>
          <w:rFonts w:ascii="Avenir Book" w:hAnsi="Avenir Book"/>
          <w:sz w:val="23"/>
          <w:szCs w:val="23"/>
        </w:rPr>
        <w:t>giudizi sul proprio aspetto fisico (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31% fra la </w:t>
      </w:r>
      <w:proofErr w:type="spellStart"/>
      <w:r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Pr="00771DEA">
        <w:rPr>
          <w:rFonts w:ascii="Avenir Book" w:hAnsi="Avenir Book"/>
          <w:b/>
          <w:bCs/>
          <w:sz w:val="23"/>
          <w:szCs w:val="23"/>
        </w:rPr>
        <w:t xml:space="preserve"> Z e 28% ne</w:t>
      </w:r>
      <w:r w:rsidR="00240617" w:rsidRPr="00771DEA">
        <w:rPr>
          <w:rFonts w:ascii="Avenir Book" w:hAnsi="Avenir Book"/>
          <w:b/>
          <w:bCs/>
          <w:sz w:val="23"/>
          <w:szCs w:val="23"/>
        </w:rPr>
        <w:t>i Millenial</w:t>
      </w:r>
      <w:r w:rsidRPr="00771DEA">
        <w:rPr>
          <w:rFonts w:ascii="Avenir Book" w:hAnsi="Avenir Book"/>
          <w:sz w:val="23"/>
          <w:szCs w:val="23"/>
        </w:rPr>
        <w:t>), giudizi che riguardano in modo molto preponderante</w:t>
      </w:r>
      <w:r w:rsidR="0051330A"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sz w:val="23"/>
          <w:szCs w:val="23"/>
        </w:rPr>
        <w:t xml:space="preserve">il </w:t>
      </w:r>
      <w:r w:rsidRPr="00771DEA">
        <w:rPr>
          <w:rFonts w:ascii="Avenir Book" w:hAnsi="Avenir Book"/>
          <w:b/>
          <w:bCs/>
          <w:sz w:val="23"/>
          <w:szCs w:val="23"/>
        </w:rPr>
        <w:t>peso</w:t>
      </w:r>
      <w:r w:rsidRPr="00771DEA">
        <w:rPr>
          <w:rFonts w:ascii="Avenir Book" w:hAnsi="Avenir Book"/>
          <w:sz w:val="23"/>
          <w:szCs w:val="23"/>
        </w:rPr>
        <w:t xml:space="preserve"> e, in seconda battuta, </w:t>
      </w:r>
      <w:r w:rsidRPr="00771DEA">
        <w:rPr>
          <w:rFonts w:ascii="Avenir Book" w:hAnsi="Avenir Book"/>
          <w:b/>
          <w:bCs/>
          <w:sz w:val="23"/>
          <w:szCs w:val="23"/>
        </w:rPr>
        <w:t>abbigliamento/make-up</w:t>
      </w:r>
      <w:r w:rsidRPr="00771DEA">
        <w:rPr>
          <w:rFonts w:ascii="Avenir Book" w:hAnsi="Avenir Book"/>
          <w:sz w:val="23"/>
          <w:szCs w:val="23"/>
        </w:rPr>
        <w:t xml:space="preserve"> e </w:t>
      </w:r>
      <w:r w:rsidRPr="00771DEA">
        <w:rPr>
          <w:rFonts w:ascii="Avenir Book" w:hAnsi="Avenir Book"/>
          <w:b/>
          <w:bCs/>
          <w:sz w:val="23"/>
          <w:szCs w:val="23"/>
        </w:rPr>
        <w:t>capelli</w:t>
      </w:r>
      <w:r w:rsidRPr="00771DEA">
        <w:rPr>
          <w:rFonts w:ascii="Avenir Book" w:hAnsi="Avenir Book"/>
          <w:sz w:val="23"/>
          <w:szCs w:val="23"/>
        </w:rPr>
        <w:t xml:space="preserve">. </w:t>
      </w:r>
    </w:p>
    <w:p w14:paraId="08D90B0B" w14:textId="77777777" w:rsidR="00F43B39" w:rsidRPr="00771DEA" w:rsidRDefault="00F43B39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</w:p>
    <w:p w14:paraId="53D54899" w14:textId="4460069F" w:rsidR="005B27D1" w:rsidRPr="00771DEA" w:rsidRDefault="00F43B39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 xml:space="preserve">Il </w:t>
      </w:r>
      <w:r w:rsidR="00014B5F" w:rsidRPr="00771DEA">
        <w:rPr>
          <w:rFonts w:ascii="Avenir Book" w:hAnsi="Avenir Book"/>
          <w:sz w:val="23"/>
          <w:szCs w:val="23"/>
        </w:rPr>
        <w:t xml:space="preserve">rapporto con il proprio corpo, così come la percezione della propria bellezza, è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polarizzato </w:t>
      </w:r>
      <w:r w:rsidR="00014B5F" w:rsidRPr="00771DEA">
        <w:rPr>
          <w:rFonts w:ascii="Avenir Book" w:hAnsi="Avenir Book"/>
          <w:sz w:val="23"/>
          <w:szCs w:val="23"/>
        </w:rPr>
        <w:t>e spesso</w:t>
      </w:r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tendenzialmente problematico e non risolto</w:t>
      </w:r>
      <w:r w:rsidR="00014B5F" w:rsidRPr="00771DEA">
        <w:rPr>
          <w:rFonts w:ascii="Avenir Book" w:hAnsi="Avenir Book"/>
          <w:sz w:val="23"/>
          <w:szCs w:val="23"/>
        </w:rPr>
        <w:t xml:space="preserve">: il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49% dichiara di avere un rapporto che va dal discreto al molto problematico</w:t>
      </w:r>
      <w:r w:rsidR="00014B5F" w:rsidRPr="00771DEA">
        <w:rPr>
          <w:rFonts w:ascii="Avenir Book" w:hAnsi="Avenir Book"/>
          <w:sz w:val="23"/>
          <w:szCs w:val="23"/>
        </w:rPr>
        <w:t xml:space="preserve"> con il proprio corpo (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65%</w:t>
      </w:r>
      <w:r w:rsidR="00014B5F" w:rsidRPr="00771DEA">
        <w:rPr>
          <w:rFonts w:ascii="Avenir Book" w:hAnsi="Avenir Book"/>
          <w:sz w:val="23"/>
          <w:szCs w:val="23"/>
        </w:rPr>
        <w:t xml:space="preserve"> </w:t>
      </w:r>
      <w:r w:rsidR="009C1398" w:rsidRPr="00771DEA">
        <w:rPr>
          <w:rFonts w:ascii="Avenir Book" w:hAnsi="Avenir Book"/>
          <w:sz w:val="23"/>
          <w:szCs w:val="23"/>
        </w:rPr>
        <w:t>tra chi si</w:t>
      </w:r>
      <w:r w:rsidR="00014B5F" w:rsidRPr="00771DEA">
        <w:rPr>
          <w:rFonts w:ascii="Avenir Book" w:hAnsi="Avenir Book"/>
          <w:sz w:val="23"/>
          <w:szCs w:val="23"/>
        </w:rPr>
        <w:t xml:space="preserve"> autodefinisce come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grasso</w:t>
      </w:r>
      <w:r w:rsidR="00014B5F" w:rsidRPr="00771DEA">
        <w:rPr>
          <w:rFonts w:ascii="Avenir Book" w:hAnsi="Avenir Book"/>
          <w:sz w:val="23"/>
          <w:szCs w:val="23"/>
        </w:rPr>
        <w:t xml:space="preserve">); inoltre, la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percezione positiva</w:t>
      </w:r>
      <w:r w:rsidR="00014B5F" w:rsidRPr="00771DEA">
        <w:rPr>
          <w:rFonts w:ascii="Avenir Book" w:hAnsi="Avenir Book"/>
          <w:sz w:val="23"/>
          <w:szCs w:val="23"/>
        </w:rPr>
        <w:t xml:space="preserve"> </w:t>
      </w:r>
      <w:r w:rsidR="006A7C39" w:rsidRPr="00771DEA">
        <w:rPr>
          <w:rFonts w:ascii="Avenir Book" w:hAnsi="Avenir Book"/>
          <w:sz w:val="23"/>
          <w:szCs w:val="23"/>
        </w:rPr>
        <w:t xml:space="preserve">(ottimo o buono) </w:t>
      </w:r>
      <w:r w:rsidR="00014B5F" w:rsidRPr="00771DEA">
        <w:rPr>
          <w:rFonts w:ascii="Avenir Book" w:hAnsi="Avenir Book"/>
          <w:sz w:val="23"/>
          <w:szCs w:val="23"/>
        </w:rPr>
        <w:t>cala significativamente nei più giovani (</w:t>
      </w:r>
      <w:proofErr w:type="spellStart"/>
      <w:r w:rsidR="00014B5F"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Z: 44%</w:t>
      </w:r>
      <w:r w:rsidR="00014B5F" w:rsidRPr="00771DEA">
        <w:rPr>
          <w:rFonts w:ascii="Avenir Book" w:hAnsi="Avenir Book"/>
          <w:sz w:val="23"/>
          <w:szCs w:val="23"/>
        </w:rPr>
        <w:t>)</w:t>
      </w:r>
      <w:r w:rsidR="005B27D1" w:rsidRPr="00771DEA">
        <w:rPr>
          <w:rFonts w:ascii="Avenir Book" w:hAnsi="Avenir Book"/>
          <w:sz w:val="23"/>
          <w:szCs w:val="23"/>
        </w:rPr>
        <w:t>. E ancora,</w:t>
      </w:r>
      <w:r w:rsidR="00014B5F" w:rsidRPr="00771DEA">
        <w:rPr>
          <w:rFonts w:ascii="Avenir Book" w:hAnsi="Avenir Book"/>
          <w:sz w:val="23"/>
          <w:szCs w:val="23"/>
        </w:rPr>
        <w:t xml:space="preserve"> il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13%</w:t>
      </w:r>
      <w:r w:rsidR="00014B5F" w:rsidRPr="00771DEA">
        <w:rPr>
          <w:rFonts w:ascii="Avenir Book" w:hAnsi="Avenir Book"/>
          <w:sz w:val="23"/>
          <w:szCs w:val="23"/>
        </w:rPr>
        <w:t xml:space="preserve"> non si sente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per nulla a proprio agio</w:t>
      </w:r>
      <w:r w:rsidR="00BD719D" w:rsidRPr="00771DEA">
        <w:rPr>
          <w:rFonts w:ascii="Avenir Book" w:hAnsi="Avenir Book"/>
          <w:b/>
          <w:bCs/>
          <w:sz w:val="23"/>
          <w:szCs w:val="23"/>
        </w:rPr>
        <w:t xml:space="preserve"> in costume</w:t>
      </w:r>
      <w:r w:rsidR="00014B5F" w:rsidRPr="00771DEA">
        <w:rPr>
          <w:rFonts w:ascii="Avenir Book" w:hAnsi="Avenir Book"/>
          <w:sz w:val="23"/>
          <w:szCs w:val="23"/>
        </w:rPr>
        <w:t xml:space="preserve"> (</w:t>
      </w:r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19% </w:t>
      </w:r>
      <w:r w:rsidR="00014B5F" w:rsidRPr="00771DEA">
        <w:rPr>
          <w:rFonts w:ascii="Avenir Book" w:hAnsi="Avenir Book"/>
          <w:sz w:val="23"/>
          <w:szCs w:val="23"/>
        </w:rPr>
        <w:t xml:space="preserve">nella </w:t>
      </w:r>
      <w:proofErr w:type="spellStart"/>
      <w:r w:rsidR="00014B5F"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Z</w:t>
      </w:r>
      <w:r w:rsidR="00014B5F" w:rsidRPr="00771DEA">
        <w:rPr>
          <w:rFonts w:ascii="Avenir Book" w:hAnsi="Avenir Book"/>
          <w:sz w:val="23"/>
          <w:szCs w:val="23"/>
        </w:rPr>
        <w:t xml:space="preserve"> e al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28%</w:t>
      </w:r>
      <w:r w:rsidR="00014B5F" w:rsidRPr="00771DEA">
        <w:rPr>
          <w:rFonts w:ascii="Avenir Book" w:hAnsi="Avenir Book"/>
          <w:sz w:val="23"/>
          <w:szCs w:val="23"/>
        </w:rPr>
        <w:t xml:space="preserve"> in chi si definisce una</w:t>
      </w:r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persona grassa</w:t>
      </w:r>
      <w:r w:rsidR="00014B5F" w:rsidRPr="00771DEA">
        <w:rPr>
          <w:rFonts w:ascii="Avenir Book" w:hAnsi="Avenir Book"/>
          <w:sz w:val="23"/>
          <w:szCs w:val="23"/>
        </w:rPr>
        <w:t>)</w:t>
      </w:r>
      <w:r w:rsidR="009115B9" w:rsidRPr="00771DEA">
        <w:rPr>
          <w:rFonts w:ascii="Avenir Book" w:hAnsi="Avenir Book"/>
          <w:sz w:val="23"/>
          <w:szCs w:val="23"/>
        </w:rPr>
        <w:t xml:space="preserve">. </w:t>
      </w:r>
    </w:p>
    <w:p w14:paraId="4763727C" w14:textId="77777777" w:rsidR="005B27D1" w:rsidRPr="00771DEA" w:rsidRDefault="005B27D1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</w:p>
    <w:p w14:paraId="431F59EC" w14:textId="44B42EB4" w:rsidR="00014B5F" w:rsidRPr="00771DEA" w:rsidRDefault="009904A8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 xml:space="preserve">Percezioni che </w:t>
      </w:r>
      <w:r w:rsidR="00820C29" w:rsidRPr="00771DEA">
        <w:rPr>
          <w:rFonts w:ascii="Avenir Book" w:hAnsi="Avenir Book"/>
          <w:sz w:val="23"/>
          <w:szCs w:val="23"/>
        </w:rPr>
        <w:t xml:space="preserve">portano frequentemente a </w:t>
      </w:r>
      <w:r w:rsidR="00820C29" w:rsidRPr="00771DEA">
        <w:rPr>
          <w:rFonts w:ascii="Avenir Book" w:hAnsi="Avenir Book"/>
          <w:b/>
          <w:bCs/>
          <w:sz w:val="23"/>
          <w:szCs w:val="23"/>
        </w:rPr>
        <w:t>meccanismi di “autocensura</w:t>
      </w:r>
      <w:r w:rsidR="00820C29" w:rsidRPr="00771DEA">
        <w:rPr>
          <w:rFonts w:ascii="Avenir Book" w:hAnsi="Avenir Book"/>
          <w:sz w:val="23"/>
          <w:szCs w:val="23"/>
        </w:rPr>
        <w:t xml:space="preserve">”: se il </w:t>
      </w:r>
      <w:r w:rsidR="00820C29" w:rsidRPr="00771DEA">
        <w:rPr>
          <w:rFonts w:ascii="Avenir Book" w:hAnsi="Avenir Book"/>
          <w:b/>
          <w:bCs/>
          <w:sz w:val="23"/>
          <w:szCs w:val="23"/>
        </w:rPr>
        <w:t xml:space="preserve">45% delle persone </w:t>
      </w:r>
      <w:r w:rsidR="00C514FE" w:rsidRPr="00771DEA">
        <w:rPr>
          <w:rFonts w:ascii="Avenir Book" w:hAnsi="Avenir Book"/>
          <w:b/>
          <w:bCs/>
          <w:sz w:val="23"/>
          <w:szCs w:val="23"/>
        </w:rPr>
        <w:t>si sente a suo agio a indossare ciò che vuole</w:t>
      </w:r>
      <w:r w:rsidR="00C514FE" w:rsidRPr="00771DEA">
        <w:rPr>
          <w:rFonts w:ascii="Avenir Book" w:hAnsi="Avenir Book"/>
          <w:sz w:val="23"/>
          <w:szCs w:val="23"/>
        </w:rPr>
        <w:t xml:space="preserve">, questa percentuale cala al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36%</w:t>
      </w:r>
      <w:r w:rsidR="00014B5F" w:rsidRPr="00771DEA">
        <w:rPr>
          <w:rFonts w:ascii="Avenir Book" w:hAnsi="Avenir Book"/>
          <w:sz w:val="23"/>
          <w:szCs w:val="23"/>
        </w:rPr>
        <w:t xml:space="preserve"> (-9% vs totale) </w:t>
      </w:r>
      <w:r w:rsidR="00386112" w:rsidRPr="00771DEA">
        <w:rPr>
          <w:rFonts w:ascii="Avenir Book" w:hAnsi="Avenir Book"/>
          <w:sz w:val="23"/>
          <w:szCs w:val="23"/>
        </w:rPr>
        <w:t xml:space="preserve">nella </w:t>
      </w:r>
      <w:proofErr w:type="spellStart"/>
      <w:r w:rsidR="00014B5F"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Z </w:t>
      </w:r>
      <w:r w:rsidR="00014B5F" w:rsidRPr="00771DEA">
        <w:rPr>
          <w:rFonts w:ascii="Avenir Book" w:hAnsi="Avenir Book"/>
          <w:sz w:val="23"/>
          <w:szCs w:val="23"/>
        </w:rPr>
        <w:t xml:space="preserve">e </w:t>
      </w:r>
      <w:r w:rsidR="00C514FE" w:rsidRPr="00771DEA">
        <w:rPr>
          <w:rFonts w:ascii="Avenir Book" w:hAnsi="Avenir Book"/>
          <w:sz w:val="23"/>
          <w:szCs w:val="23"/>
        </w:rPr>
        <w:t xml:space="preserve">al </w:t>
      </w:r>
      <w:r w:rsidR="00014B5F" w:rsidRPr="00771DEA">
        <w:rPr>
          <w:rFonts w:ascii="Avenir Book" w:hAnsi="Avenir Book"/>
          <w:b/>
          <w:bCs/>
          <w:sz w:val="23"/>
          <w:szCs w:val="23"/>
        </w:rPr>
        <w:t>22%</w:t>
      </w:r>
      <w:r w:rsidR="00014B5F" w:rsidRPr="00771DEA">
        <w:rPr>
          <w:rFonts w:ascii="Avenir Book" w:hAnsi="Avenir Book"/>
          <w:sz w:val="23"/>
          <w:szCs w:val="23"/>
        </w:rPr>
        <w:t xml:space="preserve"> (-23% vs totale)</w:t>
      </w:r>
      <w:r w:rsidR="00C514FE" w:rsidRPr="00771DEA">
        <w:rPr>
          <w:rFonts w:ascii="Avenir Book" w:hAnsi="Avenir Book"/>
          <w:sz w:val="23"/>
          <w:szCs w:val="23"/>
        </w:rPr>
        <w:t xml:space="preserve"> in chi si autodefinisce una </w:t>
      </w:r>
      <w:r w:rsidR="00C514FE" w:rsidRPr="00771DEA">
        <w:rPr>
          <w:rFonts w:ascii="Avenir Book" w:hAnsi="Avenir Book"/>
          <w:b/>
          <w:bCs/>
          <w:sz w:val="23"/>
          <w:szCs w:val="23"/>
        </w:rPr>
        <w:t>persona grassa</w:t>
      </w:r>
      <w:r w:rsidR="00583A1A" w:rsidRPr="00771DEA">
        <w:rPr>
          <w:rFonts w:ascii="Avenir Book" w:hAnsi="Avenir Book"/>
          <w:sz w:val="23"/>
          <w:szCs w:val="23"/>
        </w:rPr>
        <w:t xml:space="preserve">; </w:t>
      </w:r>
      <w:r w:rsidR="00A9483F" w:rsidRPr="00771DEA">
        <w:rPr>
          <w:rFonts w:ascii="Avenir Book" w:hAnsi="Avenir Book"/>
          <w:sz w:val="23"/>
          <w:szCs w:val="23"/>
        </w:rPr>
        <w:t xml:space="preserve">inoltre chi ha una </w:t>
      </w:r>
      <w:r w:rsidR="00A9483F" w:rsidRPr="00771DEA">
        <w:rPr>
          <w:rFonts w:ascii="Avenir Book" w:hAnsi="Avenir Book"/>
          <w:b/>
          <w:bCs/>
          <w:sz w:val="23"/>
          <w:szCs w:val="23"/>
        </w:rPr>
        <w:t>disabilità visibile o invisibile</w:t>
      </w:r>
      <w:r w:rsidR="00A9483F" w:rsidRPr="00771DEA">
        <w:rPr>
          <w:rFonts w:ascii="Avenir Book" w:hAnsi="Avenir Book"/>
          <w:sz w:val="23"/>
          <w:szCs w:val="23"/>
        </w:rPr>
        <w:t xml:space="preserve"> si sente </w:t>
      </w:r>
      <w:r w:rsidR="00A9483F" w:rsidRPr="00771DEA">
        <w:rPr>
          <w:rFonts w:ascii="Avenir Book" w:hAnsi="Avenir Book"/>
          <w:b/>
          <w:bCs/>
          <w:sz w:val="23"/>
          <w:szCs w:val="23"/>
        </w:rPr>
        <w:t>significativamente meno in libertà</w:t>
      </w:r>
      <w:r w:rsidR="00A9483F" w:rsidRPr="00771DEA">
        <w:rPr>
          <w:rFonts w:ascii="Avenir Book" w:hAnsi="Avenir Book"/>
          <w:sz w:val="23"/>
          <w:szCs w:val="23"/>
        </w:rPr>
        <w:t xml:space="preserve"> delle altre persone di indossare ciò che vuole (19% vs 10% del totale campione). C</w:t>
      </w:r>
      <w:r w:rsidR="002520F9" w:rsidRPr="00771DEA">
        <w:rPr>
          <w:rFonts w:ascii="Avenir Book" w:hAnsi="Avenir Book"/>
          <w:sz w:val="23"/>
          <w:szCs w:val="23"/>
        </w:rPr>
        <w:t xml:space="preserve">irca </w:t>
      </w:r>
      <w:r w:rsidR="002520F9" w:rsidRPr="00771DEA">
        <w:rPr>
          <w:rFonts w:ascii="Avenir Book" w:hAnsi="Avenir Book"/>
          <w:b/>
          <w:bCs/>
          <w:sz w:val="23"/>
          <w:szCs w:val="23"/>
        </w:rPr>
        <w:t>la metà del campione</w:t>
      </w:r>
      <w:r w:rsidR="002520F9" w:rsidRPr="00771DEA">
        <w:rPr>
          <w:rFonts w:ascii="Avenir Book" w:hAnsi="Avenir Book"/>
          <w:sz w:val="23"/>
          <w:szCs w:val="23"/>
        </w:rPr>
        <w:t xml:space="preserve"> (</w:t>
      </w:r>
      <w:r w:rsidR="002520F9" w:rsidRPr="00771DEA">
        <w:rPr>
          <w:rFonts w:ascii="Avenir Book" w:hAnsi="Avenir Book"/>
          <w:b/>
          <w:bCs/>
          <w:sz w:val="23"/>
          <w:szCs w:val="23"/>
        </w:rPr>
        <w:t>48%</w:t>
      </w:r>
      <w:r w:rsidR="002520F9" w:rsidRPr="00771DEA">
        <w:rPr>
          <w:rFonts w:ascii="Avenir Book" w:hAnsi="Avenir Book"/>
          <w:sz w:val="23"/>
          <w:szCs w:val="23"/>
        </w:rPr>
        <w:t>)</w:t>
      </w:r>
      <w:r w:rsidR="008539A7" w:rsidRPr="00771DEA">
        <w:rPr>
          <w:rFonts w:ascii="Avenir Book" w:hAnsi="Avenir Book"/>
          <w:sz w:val="23"/>
          <w:szCs w:val="23"/>
        </w:rPr>
        <w:t xml:space="preserve"> </w:t>
      </w:r>
      <w:r w:rsidR="008539A7" w:rsidRPr="00771DEA">
        <w:rPr>
          <w:rFonts w:ascii="Avenir Book" w:hAnsi="Avenir Book"/>
          <w:b/>
          <w:bCs/>
          <w:sz w:val="23"/>
          <w:szCs w:val="23"/>
        </w:rPr>
        <w:t xml:space="preserve">ha cambiato alimentazione in seguito a commenti </w:t>
      </w:r>
      <w:r w:rsidR="00D27C3B" w:rsidRPr="00771DEA">
        <w:rPr>
          <w:rFonts w:ascii="Avenir Book" w:hAnsi="Avenir Book"/>
          <w:b/>
          <w:bCs/>
          <w:sz w:val="23"/>
          <w:szCs w:val="23"/>
        </w:rPr>
        <w:t xml:space="preserve">negativi </w:t>
      </w:r>
      <w:r w:rsidR="008539A7" w:rsidRPr="00771DEA">
        <w:rPr>
          <w:rFonts w:ascii="Avenir Book" w:hAnsi="Avenir Book"/>
          <w:b/>
          <w:bCs/>
          <w:sz w:val="23"/>
          <w:szCs w:val="23"/>
        </w:rPr>
        <w:t>sul proprio corpo</w:t>
      </w:r>
      <w:r w:rsidR="008539A7" w:rsidRPr="00771DEA">
        <w:rPr>
          <w:rFonts w:ascii="Avenir Book" w:hAnsi="Avenir Book"/>
          <w:sz w:val="23"/>
          <w:szCs w:val="23"/>
        </w:rPr>
        <w:t>, con un</w:t>
      </w:r>
      <w:r w:rsidR="00D27C3B" w:rsidRPr="00771DEA">
        <w:rPr>
          <w:rFonts w:ascii="Avenir Book" w:hAnsi="Avenir Book"/>
          <w:sz w:val="23"/>
          <w:szCs w:val="23"/>
        </w:rPr>
        <w:t>a percentuale che aumenta al diminuire dell’età</w:t>
      </w:r>
      <w:r w:rsidR="00386112" w:rsidRPr="00771DEA">
        <w:rPr>
          <w:rFonts w:ascii="Avenir Book" w:hAnsi="Avenir Book"/>
          <w:sz w:val="23"/>
          <w:szCs w:val="23"/>
        </w:rPr>
        <w:t xml:space="preserve">. </w:t>
      </w:r>
      <w:r w:rsidR="00014B5F" w:rsidRPr="00771DEA">
        <w:rPr>
          <w:rFonts w:ascii="Avenir Book" w:hAnsi="Avenir Book"/>
          <w:sz w:val="23"/>
          <w:szCs w:val="23"/>
        </w:rPr>
        <w:t xml:space="preserve">Si può in pratica parlare di una </w:t>
      </w:r>
      <w:proofErr w:type="spellStart"/>
      <w:r w:rsidR="00014B5F" w:rsidRPr="00771DEA">
        <w:rPr>
          <w:rFonts w:ascii="Avenir Book" w:hAnsi="Avenir Book"/>
          <w:b/>
          <w:bCs/>
          <w:sz w:val="23"/>
          <w:szCs w:val="23"/>
        </w:rPr>
        <w:t>grassofobia</w:t>
      </w:r>
      <w:proofErr w:type="spellEnd"/>
      <w:r w:rsidR="00014B5F" w:rsidRPr="00771DEA">
        <w:rPr>
          <w:rFonts w:ascii="Avenir Book" w:hAnsi="Avenir Book"/>
          <w:b/>
          <w:bCs/>
          <w:sz w:val="23"/>
          <w:szCs w:val="23"/>
        </w:rPr>
        <w:t xml:space="preserve"> latente e diffusa</w:t>
      </w:r>
      <w:r w:rsidR="00014B5F" w:rsidRPr="00771DEA">
        <w:rPr>
          <w:rFonts w:ascii="Avenir Book" w:hAnsi="Avenir Book"/>
          <w:sz w:val="23"/>
          <w:szCs w:val="23"/>
        </w:rPr>
        <w:t xml:space="preserve"> che diventa un frame di lettura</w:t>
      </w:r>
      <w:r w:rsidR="005B27D1" w:rsidRPr="00771DEA">
        <w:rPr>
          <w:rFonts w:ascii="Avenir Book" w:hAnsi="Avenir Book"/>
          <w:sz w:val="23"/>
          <w:szCs w:val="23"/>
        </w:rPr>
        <w:t xml:space="preserve">, </w:t>
      </w:r>
      <w:r w:rsidR="00014B5F" w:rsidRPr="00771DEA">
        <w:rPr>
          <w:rFonts w:ascii="Avenir Book" w:hAnsi="Avenir Book"/>
          <w:sz w:val="23"/>
          <w:szCs w:val="23"/>
        </w:rPr>
        <w:t>spesso implicito e inconsapevole</w:t>
      </w:r>
      <w:r w:rsidR="005B27D1" w:rsidRPr="00771DEA">
        <w:rPr>
          <w:rFonts w:ascii="Avenir Book" w:hAnsi="Avenir Book"/>
          <w:sz w:val="23"/>
          <w:szCs w:val="23"/>
        </w:rPr>
        <w:t xml:space="preserve">, </w:t>
      </w:r>
      <w:r w:rsidR="00014B5F" w:rsidRPr="00771DEA">
        <w:rPr>
          <w:rFonts w:ascii="Avenir Book" w:hAnsi="Avenir Book"/>
          <w:sz w:val="23"/>
          <w:szCs w:val="23"/>
        </w:rPr>
        <w:t>della fisicità propria e altrui.</w:t>
      </w:r>
    </w:p>
    <w:p w14:paraId="3B55AD99" w14:textId="77777777" w:rsidR="00C77244" w:rsidRPr="00771DEA" w:rsidRDefault="00C77244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</w:p>
    <w:p w14:paraId="34FBDAC3" w14:textId="65F9A97A" w:rsidR="00CB55B5" w:rsidRPr="00771DEA" w:rsidRDefault="00014B5F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>La narrazione di un unico canone di bellezza</w:t>
      </w:r>
      <w:r w:rsidR="00250FCE"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sz w:val="23"/>
          <w:szCs w:val="23"/>
        </w:rPr>
        <w:t xml:space="preserve">ricopre un ruolo fondamentale anche nella </w:t>
      </w:r>
      <w:r w:rsidRPr="00771DEA">
        <w:rPr>
          <w:rFonts w:ascii="Avenir Book" w:hAnsi="Avenir Book"/>
          <w:b/>
          <w:bCs/>
          <w:sz w:val="23"/>
          <w:szCs w:val="23"/>
        </w:rPr>
        <w:t>violenza di genere</w:t>
      </w:r>
      <w:r w:rsidR="005029CE" w:rsidRPr="00771DEA">
        <w:rPr>
          <w:rFonts w:ascii="Avenir Book" w:hAnsi="Avenir Book"/>
          <w:sz w:val="23"/>
          <w:szCs w:val="23"/>
        </w:rPr>
        <w:t>, che vede nel fenomeno del</w:t>
      </w:r>
      <w:r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body </w:t>
      </w:r>
      <w:proofErr w:type="spellStart"/>
      <w:r w:rsidRPr="00771DEA">
        <w:rPr>
          <w:rFonts w:ascii="Avenir Book" w:hAnsi="Avenir Book"/>
          <w:b/>
          <w:bCs/>
          <w:sz w:val="23"/>
          <w:szCs w:val="23"/>
        </w:rPr>
        <w:t>shaming</w:t>
      </w:r>
      <w:proofErr w:type="spellEnd"/>
      <w:r w:rsidRPr="00771DEA">
        <w:rPr>
          <w:rFonts w:ascii="Avenir Book" w:hAnsi="Avenir Book"/>
          <w:sz w:val="23"/>
          <w:szCs w:val="23"/>
        </w:rPr>
        <w:t xml:space="preserve"> </w:t>
      </w:r>
      <w:r w:rsidR="005029CE" w:rsidRPr="00771DEA">
        <w:rPr>
          <w:rFonts w:ascii="Avenir Book" w:hAnsi="Avenir Book"/>
          <w:sz w:val="23"/>
          <w:szCs w:val="23"/>
        </w:rPr>
        <w:t xml:space="preserve">una delle </w:t>
      </w:r>
      <w:r w:rsidR="000C313A" w:rsidRPr="00771DEA">
        <w:rPr>
          <w:rFonts w:ascii="Avenir Book" w:hAnsi="Avenir Book"/>
          <w:sz w:val="23"/>
          <w:szCs w:val="23"/>
        </w:rPr>
        <w:t xml:space="preserve">sue numerose </w:t>
      </w:r>
      <w:r w:rsidR="001F238A" w:rsidRPr="00771DEA">
        <w:rPr>
          <w:rFonts w:ascii="Avenir Book" w:hAnsi="Avenir Book"/>
          <w:sz w:val="23"/>
          <w:szCs w:val="23"/>
        </w:rPr>
        <w:t xml:space="preserve">– e </w:t>
      </w:r>
      <w:r w:rsidR="000C313A" w:rsidRPr="00771DEA">
        <w:rPr>
          <w:rFonts w:ascii="Avenir Book" w:hAnsi="Avenir Book"/>
          <w:sz w:val="23"/>
          <w:szCs w:val="23"/>
        </w:rPr>
        <w:t>più subdole</w:t>
      </w:r>
      <w:r w:rsidR="001F238A" w:rsidRPr="00771DEA">
        <w:rPr>
          <w:rFonts w:ascii="Avenir Book" w:hAnsi="Avenir Book"/>
          <w:sz w:val="23"/>
          <w:szCs w:val="23"/>
        </w:rPr>
        <w:t xml:space="preserve"> -</w:t>
      </w:r>
      <w:r w:rsidR="005029CE" w:rsidRPr="00771DEA">
        <w:rPr>
          <w:rFonts w:ascii="Avenir Book" w:hAnsi="Avenir Book"/>
          <w:sz w:val="23"/>
          <w:szCs w:val="23"/>
        </w:rPr>
        <w:t xml:space="preserve"> </w:t>
      </w:r>
      <w:r w:rsidR="005217C7" w:rsidRPr="00771DEA">
        <w:rPr>
          <w:rFonts w:ascii="Avenir Book" w:hAnsi="Avenir Book"/>
          <w:sz w:val="23"/>
          <w:szCs w:val="23"/>
        </w:rPr>
        <w:t>interpretazioni</w:t>
      </w:r>
      <w:r w:rsidR="00BF3ADA" w:rsidRPr="00771DEA">
        <w:rPr>
          <w:rFonts w:ascii="Avenir Book" w:hAnsi="Avenir Book"/>
          <w:sz w:val="23"/>
          <w:szCs w:val="23"/>
        </w:rPr>
        <w:t xml:space="preserve">: </w:t>
      </w:r>
      <w:r w:rsidRPr="00771DEA">
        <w:rPr>
          <w:rFonts w:ascii="Avenir Book" w:hAnsi="Avenir Book"/>
          <w:sz w:val="23"/>
          <w:szCs w:val="23"/>
        </w:rPr>
        <w:t xml:space="preserve">il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27% </w:t>
      </w:r>
      <w:r w:rsidRPr="00771DEA">
        <w:rPr>
          <w:rFonts w:ascii="Avenir Book" w:hAnsi="Avenir Book"/>
          <w:sz w:val="23"/>
          <w:szCs w:val="23"/>
        </w:rPr>
        <w:t>del campione ha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subito azioni di body </w:t>
      </w:r>
      <w:proofErr w:type="spellStart"/>
      <w:r w:rsidRPr="00771DEA">
        <w:rPr>
          <w:rFonts w:ascii="Avenir Book" w:hAnsi="Avenir Book"/>
          <w:b/>
          <w:bCs/>
          <w:sz w:val="23"/>
          <w:szCs w:val="23"/>
        </w:rPr>
        <w:t>shaming</w:t>
      </w:r>
      <w:proofErr w:type="spellEnd"/>
      <w:r w:rsidRPr="00771DEA">
        <w:rPr>
          <w:rFonts w:ascii="Avenir Book" w:hAnsi="Avenir Book"/>
          <w:sz w:val="23"/>
          <w:szCs w:val="23"/>
        </w:rPr>
        <w:t xml:space="preserve"> (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30% </w:t>
      </w:r>
      <w:r w:rsidR="009A338B" w:rsidRPr="00771DEA">
        <w:rPr>
          <w:rFonts w:ascii="Avenir Book" w:hAnsi="Avenir Book"/>
          <w:b/>
          <w:bCs/>
          <w:sz w:val="23"/>
          <w:szCs w:val="23"/>
        </w:rPr>
        <w:t xml:space="preserve">nella </w:t>
      </w:r>
      <w:proofErr w:type="spellStart"/>
      <w:r w:rsidR="009A338B"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="009A338B" w:rsidRPr="00771DEA">
        <w:rPr>
          <w:rFonts w:ascii="Avenir Book" w:hAnsi="Avenir Book"/>
          <w:b/>
          <w:bCs/>
          <w:sz w:val="23"/>
          <w:szCs w:val="23"/>
        </w:rPr>
        <w:t xml:space="preserve"> Z</w:t>
      </w:r>
      <w:r w:rsidR="009A338B" w:rsidRPr="00771DEA">
        <w:rPr>
          <w:rFonts w:ascii="Avenir Book" w:hAnsi="Avenir Book"/>
          <w:sz w:val="23"/>
          <w:szCs w:val="23"/>
        </w:rPr>
        <w:t>);</w:t>
      </w:r>
      <w:r w:rsidRPr="00771DEA">
        <w:rPr>
          <w:rFonts w:ascii="Avenir Book" w:hAnsi="Avenir Book"/>
          <w:sz w:val="23"/>
          <w:szCs w:val="23"/>
        </w:rPr>
        <w:t xml:space="preserve"> il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18% </w:t>
      </w:r>
      <w:r w:rsidRPr="00771DEA">
        <w:rPr>
          <w:rFonts w:ascii="Avenir Book" w:hAnsi="Avenir Book"/>
          <w:sz w:val="23"/>
          <w:szCs w:val="23"/>
        </w:rPr>
        <w:t xml:space="preserve">dichiara di </w:t>
      </w:r>
      <w:r w:rsidRPr="00771DEA">
        <w:rPr>
          <w:rFonts w:ascii="Avenir Book" w:hAnsi="Avenir Book"/>
          <w:b/>
          <w:bCs/>
          <w:sz w:val="23"/>
          <w:szCs w:val="23"/>
        </w:rPr>
        <w:t>aver</w:t>
      </w:r>
      <w:r w:rsidR="00D51AD4" w:rsidRPr="00771DEA">
        <w:rPr>
          <w:rFonts w:ascii="Avenir Book" w:hAnsi="Avenir Book"/>
          <w:b/>
          <w:bCs/>
          <w:sz w:val="23"/>
          <w:szCs w:val="23"/>
        </w:rPr>
        <w:t>le compiute su altri</w:t>
      </w:r>
      <w:r w:rsidR="00D51AD4" w:rsidRPr="00771DEA">
        <w:rPr>
          <w:rFonts w:ascii="Avenir Book" w:hAnsi="Avenir Book"/>
          <w:sz w:val="23"/>
          <w:szCs w:val="23"/>
        </w:rPr>
        <w:t xml:space="preserve">, </w:t>
      </w:r>
      <w:r w:rsidR="000B34AD" w:rsidRPr="00771DEA">
        <w:rPr>
          <w:rFonts w:ascii="Avenir Book" w:hAnsi="Avenir Book"/>
          <w:sz w:val="23"/>
          <w:szCs w:val="23"/>
        </w:rPr>
        <w:t>percentuale che sale nella</w:t>
      </w:r>
      <w:r w:rsidR="000B34AD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proofErr w:type="spellStart"/>
      <w:r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Pr="00771DEA">
        <w:rPr>
          <w:rFonts w:ascii="Avenir Book" w:hAnsi="Avenir Book"/>
          <w:b/>
          <w:bCs/>
          <w:sz w:val="23"/>
          <w:szCs w:val="23"/>
        </w:rPr>
        <w:t xml:space="preserve"> Z (25%) </w:t>
      </w:r>
      <w:r w:rsidRPr="00771DEA">
        <w:rPr>
          <w:rFonts w:ascii="Avenir Book" w:hAnsi="Avenir Book"/>
          <w:sz w:val="23"/>
          <w:szCs w:val="23"/>
        </w:rPr>
        <w:t xml:space="preserve">e </w:t>
      </w:r>
      <w:r w:rsidRPr="00771DEA">
        <w:rPr>
          <w:rFonts w:ascii="Avenir Book" w:hAnsi="Avenir Book"/>
          <w:b/>
          <w:bCs/>
          <w:sz w:val="23"/>
          <w:szCs w:val="23"/>
        </w:rPr>
        <w:t>Millenial (30%)</w:t>
      </w:r>
      <w:r w:rsidRPr="00771DEA">
        <w:rPr>
          <w:rFonts w:ascii="Avenir Book" w:hAnsi="Avenir Book"/>
          <w:sz w:val="23"/>
          <w:szCs w:val="23"/>
        </w:rPr>
        <w:t xml:space="preserve">. </w:t>
      </w:r>
      <w:r w:rsidR="005B27D1" w:rsidRPr="00771DEA">
        <w:rPr>
          <w:rFonts w:ascii="Avenir Book" w:hAnsi="Avenir Book"/>
          <w:sz w:val="23"/>
          <w:szCs w:val="23"/>
        </w:rPr>
        <w:t>Ancora una volta</w:t>
      </w:r>
      <w:r w:rsidR="00DC4A4C" w:rsidRPr="00771DEA">
        <w:rPr>
          <w:rFonts w:ascii="Avenir Book" w:hAnsi="Avenir Book"/>
          <w:sz w:val="23"/>
          <w:szCs w:val="23"/>
        </w:rPr>
        <w:t xml:space="preserve">, il peso è la caratteristica più rilevante: </w:t>
      </w:r>
      <w:r w:rsidR="006D593A" w:rsidRPr="00771DEA">
        <w:rPr>
          <w:rFonts w:ascii="Avenir Book" w:hAnsi="Avenir Book"/>
          <w:sz w:val="23"/>
          <w:szCs w:val="23"/>
        </w:rPr>
        <w:t xml:space="preserve">il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30% </w:t>
      </w:r>
      <w:r w:rsidR="006D593A" w:rsidRPr="00771DEA">
        <w:rPr>
          <w:rFonts w:ascii="Avenir Book" w:hAnsi="Avenir Book"/>
          <w:sz w:val="23"/>
          <w:szCs w:val="23"/>
        </w:rPr>
        <w:t>delle persone ha</w:t>
      </w:r>
      <w:r w:rsidR="006D593A" w:rsidRPr="00771DEA">
        <w:rPr>
          <w:rFonts w:ascii="Avenir Book" w:hAnsi="Avenir Book"/>
          <w:b/>
          <w:bCs/>
          <w:sz w:val="23"/>
          <w:szCs w:val="23"/>
        </w:rPr>
        <w:t xml:space="preserve"> subito </w:t>
      </w:r>
      <w:r w:rsidR="0083197C" w:rsidRPr="00771DEA">
        <w:rPr>
          <w:rFonts w:ascii="Avenir Book" w:hAnsi="Avenir Book"/>
          <w:b/>
          <w:bCs/>
          <w:sz w:val="23"/>
          <w:szCs w:val="23"/>
        </w:rPr>
        <w:t>commenti negativi e abusi verbali sul proprio peso</w:t>
      </w:r>
      <w:r w:rsidR="0083197C" w:rsidRPr="00771DEA">
        <w:rPr>
          <w:rFonts w:ascii="Avenir Book" w:hAnsi="Avenir Book"/>
          <w:sz w:val="23"/>
          <w:szCs w:val="23"/>
        </w:rPr>
        <w:t>,</w:t>
      </w:r>
      <w:r w:rsidR="008358F3" w:rsidRPr="00771DEA">
        <w:rPr>
          <w:rFonts w:ascii="Avenir Book" w:hAnsi="Avenir Book"/>
          <w:sz w:val="23"/>
          <w:szCs w:val="23"/>
        </w:rPr>
        <w:t xml:space="preserve"> il</w:t>
      </w:r>
      <w:r w:rsidR="008358F3" w:rsidRPr="00771DEA">
        <w:rPr>
          <w:rFonts w:ascii="Avenir Book" w:hAnsi="Avenir Book"/>
          <w:b/>
          <w:bCs/>
          <w:sz w:val="23"/>
          <w:szCs w:val="23"/>
        </w:rPr>
        <w:t xml:space="preserve"> 50%</w:t>
      </w:r>
      <w:r w:rsidR="0083197C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8358F3" w:rsidRPr="00771DEA">
        <w:rPr>
          <w:rFonts w:ascii="Avenir Book" w:hAnsi="Avenir Book"/>
          <w:sz w:val="23"/>
          <w:szCs w:val="23"/>
        </w:rPr>
        <w:t>tra i</w:t>
      </w:r>
      <w:r w:rsidR="008358F3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giovani della </w:t>
      </w:r>
      <w:proofErr w:type="spellStart"/>
      <w:r w:rsidRPr="00771DEA">
        <w:rPr>
          <w:rFonts w:ascii="Avenir Book" w:hAnsi="Avenir Book"/>
          <w:b/>
          <w:bCs/>
          <w:sz w:val="23"/>
          <w:szCs w:val="23"/>
        </w:rPr>
        <w:t>Gen</w:t>
      </w:r>
      <w:proofErr w:type="spellEnd"/>
      <w:r w:rsidRPr="00771DEA">
        <w:rPr>
          <w:rFonts w:ascii="Avenir Book" w:hAnsi="Avenir Book"/>
          <w:b/>
          <w:bCs/>
          <w:sz w:val="23"/>
          <w:szCs w:val="23"/>
        </w:rPr>
        <w:t xml:space="preserve"> Z</w:t>
      </w:r>
      <w:r w:rsidR="008358F3" w:rsidRPr="00771DEA">
        <w:rPr>
          <w:rFonts w:ascii="Avenir Book" w:hAnsi="Avenir Book"/>
          <w:sz w:val="23"/>
          <w:szCs w:val="23"/>
        </w:rPr>
        <w:t>.</w:t>
      </w:r>
      <w:r w:rsidR="00C528D3" w:rsidRPr="00771DEA">
        <w:rPr>
          <w:rFonts w:ascii="Avenir Book" w:hAnsi="Avenir Book"/>
          <w:sz w:val="23"/>
          <w:szCs w:val="23"/>
        </w:rPr>
        <w:t xml:space="preserve"> </w:t>
      </w:r>
      <w:r w:rsidR="00C528D3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C528D3" w:rsidRPr="00771DEA">
        <w:rPr>
          <w:rFonts w:ascii="Avenir Book" w:hAnsi="Avenir Book"/>
          <w:sz w:val="23"/>
          <w:szCs w:val="23"/>
        </w:rPr>
        <w:t xml:space="preserve">Il 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30% </w:t>
      </w:r>
      <w:r w:rsidRPr="00771DEA">
        <w:rPr>
          <w:rFonts w:ascii="Avenir Book" w:hAnsi="Avenir Book"/>
          <w:sz w:val="23"/>
          <w:szCs w:val="23"/>
        </w:rPr>
        <w:t>ha ricevuto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pressioni da parte di parenti, amici o partner riguardo al peso </w:t>
      </w:r>
      <w:r w:rsidRPr="00771DEA">
        <w:rPr>
          <w:rFonts w:ascii="Avenir Book" w:hAnsi="Avenir Book"/>
          <w:sz w:val="23"/>
          <w:szCs w:val="23"/>
        </w:rPr>
        <w:t>almeno qualche volta</w:t>
      </w:r>
      <w:r w:rsidR="007B2EB4" w:rsidRPr="00771DEA">
        <w:rPr>
          <w:rFonts w:ascii="Avenir Book" w:hAnsi="Avenir Book"/>
          <w:sz w:val="23"/>
          <w:szCs w:val="23"/>
        </w:rPr>
        <w:t xml:space="preserve"> (</w:t>
      </w:r>
      <w:r w:rsidRPr="00771DEA">
        <w:rPr>
          <w:rFonts w:ascii="Avenir Book" w:hAnsi="Avenir Book"/>
          <w:sz w:val="23"/>
          <w:szCs w:val="23"/>
        </w:rPr>
        <w:t>42%</w:t>
      </w:r>
      <w:r w:rsidR="005B27D1" w:rsidRPr="00771DEA">
        <w:rPr>
          <w:rFonts w:ascii="Avenir Book" w:hAnsi="Avenir Book"/>
          <w:sz w:val="23"/>
          <w:szCs w:val="23"/>
        </w:rPr>
        <w:t xml:space="preserve"> nella </w:t>
      </w:r>
      <w:proofErr w:type="spellStart"/>
      <w:r w:rsidR="005B27D1" w:rsidRPr="00771DEA">
        <w:rPr>
          <w:rFonts w:ascii="Avenir Book" w:hAnsi="Avenir Book"/>
          <w:sz w:val="23"/>
          <w:szCs w:val="23"/>
        </w:rPr>
        <w:t>Gen</w:t>
      </w:r>
      <w:proofErr w:type="spellEnd"/>
      <w:r w:rsidR="005B27D1" w:rsidRPr="00771DEA">
        <w:rPr>
          <w:rFonts w:ascii="Avenir Book" w:hAnsi="Avenir Book"/>
          <w:sz w:val="23"/>
          <w:szCs w:val="23"/>
        </w:rPr>
        <w:t xml:space="preserve"> Z), </w:t>
      </w:r>
      <w:r w:rsidR="00D51AD4" w:rsidRPr="00771DEA">
        <w:rPr>
          <w:rFonts w:ascii="Avenir Book" w:hAnsi="Avenir Book"/>
          <w:sz w:val="23"/>
          <w:szCs w:val="23"/>
        </w:rPr>
        <w:t xml:space="preserve">mentre </w:t>
      </w:r>
      <w:r w:rsidR="007C6F95" w:rsidRPr="00771DEA">
        <w:rPr>
          <w:rFonts w:ascii="Avenir Book" w:hAnsi="Avenir Book"/>
          <w:sz w:val="23"/>
          <w:szCs w:val="23"/>
        </w:rPr>
        <w:t>un</w:t>
      </w:r>
      <w:r w:rsidR="0094376E" w:rsidRPr="00771DEA">
        <w:rPr>
          <w:rFonts w:ascii="Avenir Book" w:hAnsi="Avenir Book"/>
          <w:sz w:val="23"/>
          <w:szCs w:val="23"/>
        </w:rPr>
        <w:t xml:space="preserve"> preoccupante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39% del campione </w:t>
      </w:r>
      <w:r w:rsidRPr="00771DEA">
        <w:rPr>
          <w:rFonts w:ascii="Avenir Book" w:hAnsi="Avenir Book"/>
          <w:sz w:val="23"/>
          <w:szCs w:val="23"/>
        </w:rPr>
        <w:t>è stato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ripreso/giudicato dal partner perché ha preso peso</w:t>
      </w:r>
      <w:r w:rsidR="007C6F95" w:rsidRPr="00771DEA">
        <w:rPr>
          <w:rFonts w:ascii="Avenir Book" w:hAnsi="Avenir Book"/>
          <w:sz w:val="23"/>
          <w:szCs w:val="23"/>
        </w:rPr>
        <w:t xml:space="preserve">, mostrando come </w:t>
      </w:r>
      <w:r w:rsidRPr="00771DEA">
        <w:rPr>
          <w:rFonts w:ascii="Avenir Book" w:hAnsi="Avenir Book"/>
          <w:sz w:val="23"/>
          <w:szCs w:val="23"/>
        </w:rPr>
        <w:t xml:space="preserve">le </w:t>
      </w:r>
      <w:r w:rsidRPr="00771DEA">
        <w:rPr>
          <w:rFonts w:ascii="Avenir Book" w:hAnsi="Avenir Book"/>
          <w:b/>
          <w:bCs/>
          <w:sz w:val="23"/>
          <w:szCs w:val="23"/>
        </w:rPr>
        <w:t>relazioni intime</w:t>
      </w:r>
      <w:r w:rsidR="007B65E0" w:rsidRPr="00771DEA">
        <w:rPr>
          <w:rFonts w:ascii="Avenir Book" w:hAnsi="Avenir Book"/>
          <w:b/>
          <w:bCs/>
          <w:sz w:val="23"/>
          <w:szCs w:val="23"/>
        </w:rPr>
        <w:t xml:space="preserve"> </w:t>
      </w:r>
      <w:r w:rsidR="007B65E0" w:rsidRPr="00771DEA">
        <w:rPr>
          <w:rFonts w:ascii="Avenir Book" w:hAnsi="Avenir Book"/>
          <w:sz w:val="23"/>
          <w:szCs w:val="23"/>
        </w:rPr>
        <w:t>sembrino</w:t>
      </w:r>
      <w:r w:rsidRPr="00771DEA">
        <w:rPr>
          <w:rFonts w:ascii="Avenir Book" w:hAnsi="Avenir Book"/>
          <w:sz w:val="23"/>
          <w:szCs w:val="23"/>
        </w:rPr>
        <w:t xml:space="preserve"> essere un terreno</w:t>
      </w:r>
      <w:r w:rsidRPr="00771DEA">
        <w:rPr>
          <w:rFonts w:ascii="Avenir Book" w:hAnsi="Avenir Book"/>
          <w:b/>
          <w:bCs/>
          <w:sz w:val="23"/>
          <w:szCs w:val="23"/>
        </w:rPr>
        <w:t xml:space="preserve"> non sempre sicuro</w:t>
      </w:r>
      <w:r w:rsidR="00DD5EA9" w:rsidRPr="00771DEA">
        <w:rPr>
          <w:rFonts w:ascii="Avenir Book" w:hAnsi="Avenir Book"/>
          <w:sz w:val="23"/>
          <w:szCs w:val="23"/>
        </w:rPr>
        <w:t xml:space="preserve">. </w:t>
      </w:r>
    </w:p>
    <w:p w14:paraId="64F73979" w14:textId="77777777" w:rsidR="00CB55B5" w:rsidRPr="00771DEA" w:rsidRDefault="00CB55B5" w:rsidP="0058105E">
      <w:pPr>
        <w:ind w:left="-142" w:right="-285"/>
        <w:jc w:val="both"/>
        <w:rPr>
          <w:rFonts w:ascii="Avenir Book" w:hAnsi="Avenir Book"/>
          <w:sz w:val="23"/>
          <w:szCs w:val="23"/>
        </w:rPr>
      </w:pPr>
    </w:p>
    <w:p w14:paraId="14397440" w14:textId="4ADEB687" w:rsidR="00690F7F" w:rsidRDefault="00014B5F" w:rsidP="00841576">
      <w:pPr>
        <w:ind w:left="-142" w:right="-285"/>
        <w:jc w:val="both"/>
        <w:rPr>
          <w:rFonts w:ascii="Avenir Book" w:hAnsi="Avenir Book"/>
          <w:sz w:val="23"/>
          <w:szCs w:val="23"/>
        </w:rPr>
      </w:pPr>
      <w:r w:rsidRPr="00771DEA">
        <w:rPr>
          <w:rFonts w:ascii="Avenir Book" w:hAnsi="Avenir Book"/>
          <w:sz w:val="23"/>
          <w:szCs w:val="23"/>
        </w:rPr>
        <w:t xml:space="preserve">Le </w:t>
      </w:r>
      <w:r w:rsidRPr="00771DEA">
        <w:rPr>
          <w:rFonts w:ascii="Avenir Book" w:hAnsi="Avenir Book"/>
          <w:b/>
          <w:bCs/>
          <w:sz w:val="23"/>
          <w:szCs w:val="23"/>
        </w:rPr>
        <w:t>donne</w:t>
      </w:r>
      <w:r w:rsidRPr="00771DEA">
        <w:rPr>
          <w:rFonts w:ascii="Avenir Book" w:hAnsi="Avenir Book"/>
          <w:sz w:val="23"/>
          <w:szCs w:val="23"/>
        </w:rPr>
        <w:t xml:space="preserve"> sono spesso </w:t>
      </w:r>
      <w:r w:rsidRPr="00771DEA">
        <w:rPr>
          <w:rFonts w:ascii="Avenir Book" w:hAnsi="Avenir Book"/>
          <w:b/>
          <w:bCs/>
          <w:sz w:val="23"/>
          <w:szCs w:val="23"/>
        </w:rPr>
        <w:t>soggette a una pressione particolarmente intensa</w:t>
      </w:r>
      <w:r w:rsidRPr="00771DEA">
        <w:rPr>
          <w:rFonts w:ascii="Avenir Book" w:hAnsi="Avenir Book"/>
          <w:sz w:val="23"/>
          <w:szCs w:val="23"/>
        </w:rPr>
        <w:t xml:space="preserve"> per conformarsi a</w:t>
      </w:r>
      <w:r w:rsidR="00DD5EA9" w:rsidRPr="00771DEA">
        <w:rPr>
          <w:rFonts w:ascii="Avenir Book" w:hAnsi="Avenir Book"/>
          <w:sz w:val="23"/>
          <w:szCs w:val="23"/>
        </w:rPr>
        <w:t xml:space="preserve">gli ideali estetici </w:t>
      </w:r>
      <w:r w:rsidR="007B65E0" w:rsidRPr="00771DEA">
        <w:rPr>
          <w:rFonts w:ascii="Avenir Book" w:hAnsi="Avenir Book"/>
          <w:sz w:val="23"/>
          <w:szCs w:val="23"/>
        </w:rPr>
        <w:t>dominanti</w:t>
      </w:r>
      <w:r w:rsidR="00E522CD" w:rsidRPr="00771DEA">
        <w:rPr>
          <w:rFonts w:ascii="Avenir Book" w:hAnsi="Avenir Book"/>
          <w:sz w:val="23"/>
          <w:szCs w:val="23"/>
        </w:rPr>
        <w:t xml:space="preserve">: in </w:t>
      </w:r>
      <w:r w:rsidRPr="00771DEA">
        <w:rPr>
          <w:rFonts w:ascii="Avenir Book" w:hAnsi="Avenir Book"/>
          <w:sz w:val="23"/>
          <w:szCs w:val="23"/>
        </w:rPr>
        <w:t>questo contesto, la violenza di genere diventa una conseguenza naturale dell'</w:t>
      </w:r>
      <w:proofErr w:type="spellStart"/>
      <w:r w:rsidRPr="00771DEA">
        <w:rPr>
          <w:rFonts w:ascii="Avenir Book" w:hAnsi="Avenir Book"/>
          <w:b/>
          <w:bCs/>
          <w:sz w:val="23"/>
          <w:szCs w:val="23"/>
        </w:rPr>
        <w:t>oggettificazione</w:t>
      </w:r>
      <w:proofErr w:type="spellEnd"/>
      <w:r w:rsidRPr="00771DEA">
        <w:rPr>
          <w:rFonts w:ascii="Avenir Book" w:hAnsi="Avenir Book"/>
          <w:b/>
          <w:bCs/>
          <w:sz w:val="23"/>
          <w:szCs w:val="23"/>
        </w:rPr>
        <w:t xml:space="preserve"> dei corpi femminili</w:t>
      </w:r>
      <w:r w:rsidRPr="00771DEA">
        <w:rPr>
          <w:rFonts w:ascii="Avenir Book" w:hAnsi="Avenir Book"/>
          <w:sz w:val="23"/>
          <w:szCs w:val="23"/>
        </w:rPr>
        <w:t xml:space="preserve">. Il body </w:t>
      </w:r>
      <w:proofErr w:type="spellStart"/>
      <w:r w:rsidRPr="00771DEA">
        <w:rPr>
          <w:rFonts w:ascii="Avenir Book" w:hAnsi="Avenir Book"/>
          <w:sz w:val="23"/>
          <w:szCs w:val="23"/>
        </w:rPr>
        <w:t>shaming</w:t>
      </w:r>
      <w:proofErr w:type="spellEnd"/>
      <w:r w:rsidR="005B27D1"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sz w:val="23"/>
          <w:szCs w:val="23"/>
        </w:rPr>
        <w:t>emerge come un'arma subdola utilizzata per intimidire e umiliare le donne, costringendole a conformarsi agli ideali imposti dalla società</w:t>
      </w:r>
      <w:r w:rsidR="006F60C8" w:rsidRPr="00771DEA">
        <w:rPr>
          <w:rFonts w:ascii="Avenir Book" w:hAnsi="Avenir Book"/>
          <w:sz w:val="23"/>
          <w:szCs w:val="23"/>
        </w:rPr>
        <w:t>, con</w:t>
      </w:r>
      <w:r w:rsidRPr="00771DEA">
        <w:rPr>
          <w:rFonts w:ascii="Avenir Book" w:hAnsi="Avenir Book"/>
          <w:sz w:val="23"/>
          <w:szCs w:val="23"/>
        </w:rPr>
        <w:t xml:space="preserve"> </w:t>
      </w:r>
      <w:r w:rsidRPr="00771DEA">
        <w:rPr>
          <w:rFonts w:ascii="Avenir Book" w:hAnsi="Avenir Book"/>
          <w:b/>
          <w:bCs/>
          <w:sz w:val="23"/>
          <w:szCs w:val="23"/>
        </w:rPr>
        <w:t>conseguenze devastanti sulla loro autostima e sul loro benessere emotivo</w:t>
      </w:r>
      <w:r w:rsidRPr="00771DEA">
        <w:rPr>
          <w:rFonts w:ascii="Avenir Book" w:hAnsi="Avenir Book"/>
          <w:sz w:val="23"/>
          <w:szCs w:val="23"/>
        </w:rPr>
        <w:t xml:space="preserve">. </w:t>
      </w:r>
    </w:p>
    <w:p w14:paraId="5FC489FE" w14:textId="77777777" w:rsidR="00841576" w:rsidRPr="009E7CEF" w:rsidRDefault="00841576" w:rsidP="00841576">
      <w:pPr>
        <w:ind w:left="-142" w:right="-285"/>
        <w:jc w:val="both"/>
        <w:rPr>
          <w:rFonts w:ascii="Avenir Book" w:hAnsi="Avenir Book"/>
          <w:sz w:val="36"/>
          <w:szCs w:val="36"/>
        </w:rPr>
      </w:pPr>
    </w:p>
    <w:p w14:paraId="41829909" w14:textId="77777777" w:rsidR="00841576" w:rsidRDefault="00434764" w:rsidP="00434764">
      <w:pPr>
        <w:pBdr>
          <w:top w:val="nil"/>
          <w:left w:val="nil"/>
          <w:bottom w:val="nil"/>
          <w:right w:val="nil"/>
          <w:between w:val="nil"/>
        </w:pBdr>
        <w:ind w:left="-142" w:right="-285"/>
        <w:contextualSpacing/>
        <w:jc w:val="both"/>
        <w:rPr>
          <w:rFonts w:ascii="Avenir Book" w:eastAsia="Avenir" w:hAnsi="Avenir Book" w:cs="Avenir"/>
          <w:b/>
          <w:bCs/>
          <w:sz w:val="23"/>
          <w:szCs w:val="23"/>
        </w:rPr>
      </w:pPr>
      <w:r w:rsidRPr="00771DEA">
        <w:rPr>
          <w:rFonts w:ascii="Avenir Book" w:eastAsia="Avenir" w:hAnsi="Avenir Book" w:cs="Avenir"/>
          <w:b/>
          <w:bCs/>
          <w:sz w:val="23"/>
          <w:szCs w:val="23"/>
        </w:rPr>
        <w:t>Ufficio stampa:</w:t>
      </w:r>
      <w:r w:rsidR="00841576">
        <w:rPr>
          <w:rFonts w:ascii="Avenir Book" w:eastAsia="Avenir" w:hAnsi="Avenir Book" w:cs="Avenir"/>
          <w:b/>
          <w:bCs/>
          <w:sz w:val="23"/>
          <w:szCs w:val="23"/>
        </w:rPr>
        <w:t xml:space="preserve"> </w:t>
      </w:r>
      <w:r w:rsidRPr="00771DEA">
        <w:rPr>
          <w:rFonts w:ascii="Avenir Book" w:eastAsia="Avenir" w:hAnsi="Avenir Book" w:cs="Avenir"/>
          <w:b/>
          <w:bCs/>
          <w:sz w:val="23"/>
          <w:szCs w:val="23"/>
        </w:rPr>
        <w:t>MONGINI COMUNICAZIONE</w:t>
      </w:r>
      <w:r w:rsidR="00841576">
        <w:rPr>
          <w:rFonts w:ascii="Avenir Book" w:eastAsia="Avenir" w:hAnsi="Avenir Book" w:cs="Avenir"/>
          <w:b/>
          <w:bCs/>
          <w:sz w:val="23"/>
          <w:szCs w:val="23"/>
        </w:rPr>
        <w:t xml:space="preserve"> </w:t>
      </w:r>
    </w:p>
    <w:p w14:paraId="76EF9C5B" w14:textId="0A348B54" w:rsidR="00FD3B92" w:rsidRPr="00771DEA" w:rsidRDefault="00434764" w:rsidP="004F267B">
      <w:pPr>
        <w:pBdr>
          <w:top w:val="nil"/>
          <w:left w:val="nil"/>
          <w:bottom w:val="nil"/>
          <w:right w:val="nil"/>
          <w:between w:val="nil"/>
        </w:pBdr>
        <w:ind w:left="-142" w:right="-285"/>
        <w:contextualSpacing/>
        <w:jc w:val="both"/>
        <w:rPr>
          <w:rFonts w:ascii="Avenir Book" w:eastAsia="Calibri" w:hAnsi="Avenir Book" w:cs="Times New Roman"/>
          <w:sz w:val="23"/>
          <w:szCs w:val="23"/>
        </w:rPr>
      </w:pPr>
      <w:r w:rsidRPr="00771DEA">
        <w:rPr>
          <w:rFonts w:ascii="Avenir Book" w:eastAsia="Avenir" w:hAnsi="Avenir Book" w:cs="Avenir"/>
          <w:b/>
          <w:bCs/>
          <w:sz w:val="23"/>
          <w:szCs w:val="23"/>
        </w:rPr>
        <w:t>Simona Bastioni</w:t>
      </w:r>
      <w:r w:rsidR="00841576">
        <w:rPr>
          <w:rFonts w:ascii="Avenir Book" w:eastAsia="Avenir" w:hAnsi="Avenir Book" w:cs="Avenir"/>
          <w:b/>
          <w:bCs/>
          <w:sz w:val="23"/>
          <w:szCs w:val="23"/>
        </w:rPr>
        <w:t xml:space="preserve"> </w:t>
      </w:r>
      <w:hyperlink r:id="rId11" w:history="1">
        <w:r w:rsidRPr="00771DEA">
          <w:rPr>
            <w:rStyle w:val="Collegamentoipertestuale"/>
            <w:rFonts w:ascii="Avenir Book" w:eastAsia="Avenir" w:hAnsi="Avenir Book" w:cs="Avenir"/>
            <w:sz w:val="23"/>
            <w:szCs w:val="23"/>
          </w:rPr>
          <w:t>sbastioni@monginicomunicazione.com</w:t>
        </w:r>
      </w:hyperlink>
      <w:r w:rsidR="00841576" w:rsidRPr="00841576">
        <w:rPr>
          <w:rFonts w:ascii="Avenir Book" w:eastAsia="Avenir" w:hAnsi="Avenir Book" w:cs="Avenir"/>
          <w:sz w:val="23"/>
          <w:szCs w:val="23"/>
        </w:rPr>
        <w:t xml:space="preserve"> </w:t>
      </w:r>
      <w:r w:rsidR="00841576" w:rsidRPr="00771DEA">
        <w:rPr>
          <w:rFonts w:ascii="Avenir Book" w:eastAsia="Avenir" w:hAnsi="Avenir Book" w:cs="Avenir"/>
          <w:sz w:val="23"/>
          <w:szCs w:val="23"/>
        </w:rPr>
        <w:t>mb +39 349 5777825</w:t>
      </w:r>
    </w:p>
    <w:sectPr w:rsidR="00FD3B92" w:rsidRPr="00771DEA" w:rsidSect="005F055F">
      <w:headerReference w:type="default" r:id="rId12"/>
      <w:type w:val="continuous"/>
      <w:pgSz w:w="11900" w:h="16840"/>
      <w:pgMar w:top="1304" w:right="1270" w:bottom="794" w:left="1134" w:header="431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F5CE" w14:textId="77777777" w:rsidR="005F055F" w:rsidRDefault="005F055F" w:rsidP="00315EC1">
      <w:r>
        <w:separator/>
      </w:r>
    </w:p>
  </w:endnote>
  <w:endnote w:type="continuationSeparator" w:id="0">
    <w:p w14:paraId="0BF1F27D" w14:textId="77777777" w:rsidR="005F055F" w:rsidRDefault="005F055F" w:rsidP="00315EC1">
      <w:r>
        <w:continuationSeparator/>
      </w:r>
    </w:p>
  </w:endnote>
  <w:endnote w:type="continuationNotice" w:id="1">
    <w:p w14:paraId="2F4C9C99" w14:textId="77777777" w:rsidR="005F055F" w:rsidRDefault="005F0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4387" w14:textId="77777777" w:rsidR="005F055F" w:rsidRDefault="005F055F" w:rsidP="00315EC1">
      <w:r>
        <w:separator/>
      </w:r>
    </w:p>
  </w:footnote>
  <w:footnote w:type="continuationSeparator" w:id="0">
    <w:p w14:paraId="09274747" w14:textId="77777777" w:rsidR="005F055F" w:rsidRDefault="005F055F" w:rsidP="00315EC1">
      <w:r>
        <w:continuationSeparator/>
      </w:r>
    </w:p>
  </w:footnote>
  <w:footnote w:type="continuationNotice" w:id="1">
    <w:p w14:paraId="105912C7" w14:textId="77777777" w:rsidR="005F055F" w:rsidRDefault="005F0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227C" w14:textId="47429357" w:rsidR="004C5BA3" w:rsidRDefault="00765AB8" w:rsidP="004C5BA3">
    <w:pPr>
      <w:pStyle w:val="Intestazione"/>
      <w:jc w:val="right"/>
    </w:pPr>
    <w:r>
      <w:rPr>
        <w:noProof/>
      </w:rPr>
      <w:drawing>
        <wp:inline distT="0" distB="0" distL="0" distR="0" wp14:anchorId="71DBDFE1" wp14:editId="1B28B94B">
          <wp:extent cx="1851660" cy="372745"/>
          <wp:effectExtent l="0" t="0" r="0" b="8255"/>
          <wp:docPr id="389062339" name="Immagine 38906233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660" cy="3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1323A" w14:textId="6FDAEDB7" w:rsidR="00E0550B" w:rsidRDefault="002B3E13" w:rsidP="002B3E13">
    <w:pPr>
      <w:pStyle w:val="Intestazione"/>
      <w:tabs>
        <w:tab w:val="left" w:pos="7920"/>
      </w:tabs>
    </w:pPr>
    <w:r>
      <w:tab/>
    </w:r>
    <w:r>
      <w:tab/>
    </w:r>
  </w:p>
  <w:p w14:paraId="47A74CB1" w14:textId="77777777" w:rsidR="00BC49A9" w:rsidRPr="00B31E6F" w:rsidRDefault="00BC49A9" w:rsidP="00BC49A9">
    <w:pPr>
      <w:pStyle w:val="Intestazione"/>
      <w:tabs>
        <w:tab w:val="left" w:pos="7920"/>
      </w:tabs>
      <w:jc w:val="right"/>
      <w:rPr>
        <w:sz w:val="8"/>
        <w:szCs w:val="8"/>
      </w:rPr>
    </w:pPr>
  </w:p>
  <w:p w14:paraId="07E22779" w14:textId="77777777" w:rsidR="00E0550B" w:rsidRPr="00FD3B92" w:rsidRDefault="00E0550B" w:rsidP="004C5BA3">
    <w:pPr>
      <w:pStyle w:val="Intestazione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E95"/>
    <w:multiLevelType w:val="hybridMultilevel"/>
    <w:tmpl w:val="9FAAB9F6"/>
    <w:lvl w:ilvl="0" w:tplc="94D64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A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E8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A6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E9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8D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03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6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2F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8423F"/>
    <w:multiLevelType w:val="hybridMultilevel"/>
    <w:tmpl w:val="FFFFFFFF"/>
    <w:lvl w:ilvl="0" w:tplc="7C4E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C9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6C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2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A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E8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4E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2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66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BF4"/>
    <w:multiLevelType w:val="hybridMultilevel"/>
    <w:tmpl w:val="16480D3A"/>
    <w:lvl w:ilvl="0" w:tplc="A49ED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CE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48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6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0C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8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666A62"/>
    <w:multiLevelType w:val="hybridMultilevel"/>
    <w:tmpl w:val="FFFFFFFF"/>
    <w:lvl w:ilvl="0" w:tplc="2070A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63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C0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05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B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49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E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3663"/>
    <w:multiLevelType w:val="hybridMultilevel"/>
    <w:tmpl w:val="FFFFFFFF"/>
    <w:lvl w:ilvl="0" w:tplc="BFB62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48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0B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E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A1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D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4C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4F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1CB8"/>
    <w:multiLevelType w:val="hybridMultilevel"/>
    <w:tmpl w:val="DC461878"/>
    <w:lvl w:ilvl="0" w:tplc="39106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48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C3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8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2E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C1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F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87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56443E"/>
    <w:multiLevelType w:val="hybridMultilevel"/>
    <w:tmpl w:val="A08C9982"/>
    <w:lvl w:ilvl="0" w:tplc="B8E4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2C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EF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A0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E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EE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89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C1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43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3111E8"/>
    <w:multiLevelType w:val="hybridMultilevel"/>
    <w:tmpl w:val="34F637B8"/>
    <w:lvl w:ilvl="0" w:tplc="E9561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CB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E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8D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6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69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A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0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3EC691"/>
    <w:multiLevelType w:val="hybridMultilevel"/>
    <w:tmpl w:val="FFFFFFFF"/>
    <w:lvl w:ilvl="0" w:tplc="A306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8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65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3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4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6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60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38641"/>
    <w:multiLevelType w:val="hybridMultilevel"/>
    <w:tmpl w:val="FFFFFFFF"/>
    <w:lvl w:ilvl="0" w:tplc="DFC2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7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81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47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A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88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8C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A3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71EA"/>
    <w:multiLevelType w:val="hybridMultilevel"/>
    <w:tmpl w:val="0278139A"/>
    <w:lvl w:ilvl="0" w:tplc="3AA89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0B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E5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62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A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C3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21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4B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0C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1F744E"/>
    <w:multiLevelType w:val="hybridMultilevel"/>
    <w:tmpl w:val="63504B92"/>
    <w:lvl w:ilvl="0" w:tplc="84400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09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C0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F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0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4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CA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C4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014933"/>
    <w:multiLevelType w:val="hybridMultilevel"/>
    <w:tmpl w:val="D2B28790"/>
    <w:lvl w:ilvl="0" w:tplc="55841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32C63"/>
    <w:multiLevelType w:val="hybridMultilevel"/>
    <w:tmpl w:val="FFFFFFFF"/>
    <w:lvl w:ilvl="0" w:tplc="ED045432">
      <w:start w:val="1"/>
      <w:numFmt w:val="lowerLetter"/>
      <w:lvlText w:val="%1."/>
      <w:lvlJc w:val="left"/>
      <w:pPr>
        <w:ind w:left="720" w:hanging="360"/>
      </w:pPr>
    </w:lvl>
    <w:lvl w:ilvl="1" w:tplc="96720B2A">
      <w:start w:val="1"/>
      <w:numFmt w:val="lowerLetter"/>
      <w:lvlText w:val="%2."/>
      <w:lvlJc w:val="left"/>
      <w:pPr>
        <w:ind w:left="1440" w:hanging="360"/>
      </w:pPr>
    </w:lvl>
    <w:lvl w:ilvl="2" w:tplc="A7ACF944">
      <w:start w:val="1"/>
      <w:numFmt w:val="lowerRoman"/>
      <w:lvlText w:val="%3."/>
      <w:lvlJc w:val="right"/>
      <w:pPr>
        <w:ind w:left="2160" w:hanging="180"/>
      </w:pPr>
    </w:lvl>
    <w:lvl w:ilvl="3" w:tplc="540266EE">
      <w:start w:val="1"/>
      <w:numFmt w:val="decimal"/>
      <w:lvlText w:val="%4."/>
      <w:lvlJc w:val="left"/>
      <w:pPr>
        <w:ind w:left="2880" w:hanging="360"/>
      </w:pPr>
    </w:lvl>
    <w:lvl w:ilvl="4" w:tplc="3E244F8A">
      <w:start w:val="1"/>
      <w:numFmt w:val="lowerLetter"/>
      <w:lvlText w:val="%5."/>
      <w:lvlJc w:val="left"/>
      <w:pPr>
        <w:ind w:left="3600" w:hanging="360"/>
      </w:pPr>
    </w:lvl>
    <w:lvl w:ilvl="5" w:tplc="BA4433C4">
      <w:start w:val="1"/>
      <w:numFmt w:val="lowerRoman"/>
      <w:lvlText w:val="%6."/>
      <w:lvlJc w:val="right"/>
      <w:pPr>
        <w:ind w:left="4320" w:hanging="180"/>
      </w:pPr>
    </w:lvl>
    <w:lvl w:ilvl="6" w:tplc="46626CFC">
      <w:start w:val="1"/>
      <w:numFmt w:val="decimal"/>
      <w:lvlText w:val="%7."/>
      <w:lvlJc w:val="left"/>
      <w:pPr>
        <w:ind w:left="5040" w:hanging="360"/>
      </w:pPr>
    </w:lvl>
    <w:lvl w:ilvl="7" w:tplc="9258A648">
      <w:start w:val="1"/>
      <w:numFmt w:val="lowerLetter"/>
      <w:lvlText w:val="%8."/>
      <w:lvlJc w:val="left"/>
      <w:pPr>
        <w:ind w:left="5760" w:hanging="360"/>
      </w:pPr>
    </w:lvl>
    <w:lvl w:ilvl="8" w:tplc="C7C202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D32EF"/>
    <w:multiLevelType w:val="hybridMultilevel"/>
    <w:tmpl w:val="678A96DE"/>
    <w:lvl w:ilvl="0" w:tplc="55841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03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2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A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26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2C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66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C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EA2980"/>
    <w:multiLevelType w:val="hybridMultilevel"/>
    <w:tmpl w:val="FFFFFFFF"/>
    <w:lvl w:ilvl="0" w:tplc="0902F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23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83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0A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1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03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6B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4C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C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B6E4A"/>
    <w:multiLevelType w:val="hybridMultilevel"/>
    <w:tmpl w:val="9B64F58C"/>
    <w:lvl w:ilvl="0" w:tplc="96049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2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8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45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0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85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64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C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E1AEB"/>
    <w:multiLevelType w:val="hybridMultilevel"/>
    <w:tmpl w:val="BF1E864E"/>
    <w:lvl w:ilvl="0" w:tplc="C5B06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AE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E2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86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E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0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C3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0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2B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52B722"/>
    <w:multiLevelType w:val="hybridMultilevel"/>
    <w:tmpl w:val="FFFFFFFF"/>
    <w:lvl w:ilvl="0" w:tplc="E160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F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6E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7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2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A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5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C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6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45F57"/>
    <w:multiLevelType w:val="hybridMultilevel"/>
    <w:tmpl w:val="FFFFFFFF"/>
    <w:lvl w:ilvl="0" w:tplc="60364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E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A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1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8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28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3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A6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E9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80595">
    <w:abstractNumId w:val="16"/>
  </w:num>
  <w:num w:numId="2" w16cid:durableId="1580821228">
    <w:abstractNumId w:val="0"/>
  </w:num>
  <w:num w:numId="3" w16cid:durableId="1703431855">
    <w:abstractNumId w:val="11"/>
  </w:num>
  <w:num w:numId="4" w16cid:durableId="1639995267">
    <w:abstractNumId w:val="6"/>
  </w:num>
  <w:num w:numId="5" w16cid:durableId="1695761950">
    <w:abstractNumId w:val="14"/>
  </w:num>
  <w:num w:numId="6" w16cid:durableId="1973441585">
    <w:abstractNumId w:val="17"/>
  </w:num>
  <w:num w:numId="7" w16cid:durableId="1757287513">
    <w:abstractNumId w:val="10"/>
  </w:num>
  <w:num w:numId="8" w16cid:durableId="1257591589">
    <w:abstractNumId w:val="7"/>
  </w:num>
  <w:num w:numId="9" w16cid:durableId="1540894058">
    <w:abstractNumId w:val="2"/>
  </w:num>
  <w:num w:numId="10" w16cid:durableId="642973758">
    <w:abstractNumId w:val="5"/>
  </w:num>
  <w:num w:numId="11" w16cid:durableId="2014792350">
    <w:abstractNumId w:val="12"/>
  </w:num>
  <w:num w:numId="12" w16cid:durableId="1532305288">
    <w:abstractNumId w:val="3"/>
  </w:num>
  <w:num w:numId="13" w16cid:durableId="2075463702">
    <w:abstractNumId w:val="9"/>
  </w:num>
  <w:num w:numId="14" w16cid:durableId="360668626">
    <w:abstractNumId w:val="1"/>
  </w:num>
  <w:num w:numId="15" w16cid:durableId="1247374649">
    <w:abstractNumId w:val="18"/>
  </w:num>
  <w:num w:numId="16" w16cid:durableId="128279918">
    <w:abstractNumId w:val="8"/>
  </w:num>
  <w:num w:numId="17" w16cid:durableId="250047196">
    <w:abstractNumId w:val="4"/>
  </w:num>
  <w:num w:numId="18" w16cid:durableId="597062464">
    <w:abstractNumId w:val="15"/>
  </w:num>
  <w:num w:numId="19" w16cid:durableId="1601451602">
    <w:abstractNumId w:val="19"/>
  </w:num>
  <w:num w:numId="20" w16cid:durableId="437725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BC"/>
    <w:rsid w:val="000031D1"/>
    <w:rsid w:val="00003A58"/>
    <w:rsid w:val="000059DD"/>
    <w:rsid w:val="00007FFB"/>
    <w:rsid w:val="00010138"/>
    <w:rsid w:val="0001262D"/>
    <w:rsid w:val="00013E1B"/>
    <w:rsid w:val="0001459D"/>
    <w:rsid w:val="00014B56"/>
    <w:rsid w:val="00014B5F"/>
    <w:rsid w:val="00014C37"/>
    <w:rsid w:val="000163FD"/>
    <w:rsid w:val="00020B52"/>
    <w:rsid w:val="00025963"/>
    <w:rsid w:val="00027BD7"/>
    <w:rsid w:val="00031A7D"/>
    <w:rsid w:val="00032F7A"/>
    <w:rsid w:val="0003312F"/>
    <w:rsid w:val="00033D58"/>
    <w:rsid w:val="00035D4C"/>
    <w:rsid w:val="00037DD6"/>
    <w:rsid w:val="00046B16"/>
    <w:rsid w:val="00046C3A"/>
    <w:rsid w:val="00047FB4"/>
    <w:rsid w:val="0005116C"/>
    <w:rsid w:val="00051FD7"/>
    <w:rsid w:val="0005680E"/>
    <w:rsid w:val="00057BB6"/>
    <w:rsid w:val="000607C5"/>
    <w:rsid w:val="00061A82"/>
    <w:rsid w:val="00064254"/>
    <w:rsid w:val="00065693"/>
    <w:rsid w:val="0006596C"/>
    <w:rsid w:val="00066027"/>
    <w:rsid w:val="000668D4"/>
    <w:rsid w:val="0006712B"/>
    <w:rsid w:val="00067764"/>
    <w:rsid w:val="00070DEE"/>
    <w:rsid w:val="00071DA0"/>
    <w:rsid w:val="000759C0"/>
    <w:rsid w:val="00075EBE"/>
    <w:rsid w:val="00076161"/>
    <w:rsid w:val="000763C0"/>
    <w:rsid w:val="00076694"/>
    <w:rsid w:val="000801BB"/>
    <w:rsid w:val="00081283"/>
    <w:rsid w:val="00081C29"/>
    <w:rsid w:val="00081FCB"/>
    <w:rsid w:val="0008259E"/>
    <w:rsid w:val="00082E33"/>
    <w:rsid w:val="000836ED"/>
    <w:rsid w:val="00083896"/>
    <w:rsid w:val="0008479C"/>
    <w:rsid w:val="000866D7"/>
    <w:rsid w:val="00091C54"/>
    <w:rsid w:val="0009220C"/>
    <w:rsid w:val="00092B86"/>
    <w:rsid w:val="00093D51"/>
    <w:rsid w:val="00094D16"/>
    <w:rsid w:val="000960FE"/>
    <w:rsid w:val="0009776C"/>
    <w:rsid w:val="000A1EBF"/>
    <w:rsid w:val="000A2250"/>
    <w:rsid w:val="000A2EA7"/>
    <w:rsid w:val="000A4345"/>
    <w:rsid w:val="000A5AEC"/>
    <w:rsid w:val="000B0663"/>
    <w:rsid w:val="000B348A"/>
    <w:rsid w:val="000B34AD"/>
    <w:rsid w:val="000B3B7A"/>
    <w:rsid w:val="000B3C3E"/>
    <w:rsid w:val="000B3DE0"/>
    <w:rsid w:val="000B4F7F"/>
    <w:rsid w:val="000B55DB"/>
    <w:rsid w:val="000B6489"/>
    <w:rsid w:val="000B7497"/>
    <w:rsid w:val="000C0420"/>
    <w:rsid w:val="000C0C9C"/>
    <w:rsid w:val="000C26CC"/>
    <w:rsid w:val="000C313A"/>
    <w:rsid w:val="000C4CED"/>
    <w:rsid w:val="000C65CF"/>
    <w:rsid w:val="000C7265"/>
    <w:rsid w:val="000D03B7"/>
    <w:rsid w:val="000D1DC5"/>
    <w:rsid w:val="000D5CC4"/>
    <w:rsid w:val="000D5E08"/>
    <w:rsid w:val="000D69FB"/>
    <w:rsid w:val="000D6A1E"/>
    <w:rsid w:val="000E0EA1"/>
    <w:rsid w:val="000E1D44"/>
    <w:rsid w:val="000E268B"/>
    <w:rsid w:val="000E4124"/>
    <w:rsid w:val="000E5AF3"/>
    <w:rsid w:val="000E6AAA"/>
    <w:rsid w:val="000E740F"/>
    <w:rsid w:val="000F1124"/>
    <w:rsid w:val="000F1A79"/>
    <w:rsid w:val="000F210F"/>
    <w:rsid w:val="000F25C1"/>
    <w:rsid w:val="000F2BD4"/>
    <w:rsid w:val="000F546F"/>
    <w:rsid w:val="000F63E9"/>
    <w:rsid w:val="000F6ACD"/>
    <w:rsid w:val="00102826"/>
    <w:rsid w:val="00103F40"/>
    <w:rsid w:val="001054F0"/>
    <w:rsid w:val="00105913"/>
    <w:rsid w:val="00106053"/>
    <w:rsid w:val="00107601"/>
    <w:rsid w:val="00110E02"/>
    <w:rsid w:val="001110B7"/>
    <w:rsid w:val="00116489"/>
    <w:rsid w:val="00117C10"/>
    <w:rsid w:val="00120ED6"/>
    <w:rsid w:val="00124708"/>
    <w:rsid w:val="00124F48"/>
    <w:rsid w:val="001264A3"/>
    <w:rsid w:val="00127670"/>
    <w:rsid w:val="00130DE4"/>
    <w:rsid w:val="00132338"/>
    <w:rsid w:val="0013352E"/>
    <w:rsid w:val="00134E26"/>
    <w:rsid w:val="001351A4"/>
    <w:rsid w:val="001374AC"/>
    <w:rsid w:val="00140105"/>
    <w:rsid w:val="00140518"/>
    <w:rsid w:val="0014185D"/>
    <w:rsid w:val="0014324D"/>
    <w:rsid w:val="00143AAE"/>
    <w:rsid w:val="0014734E"/>
    <w:rsid w:val="00150EC9"/>
    <w:rsid w:val="001510BB"/>
    <w:rsid w:val="00154050"/>
    <w:rsid w:val="00156AFD"/>
    <w:rsid w:val="0015704E"/>
    <w:rsid w:val="001605B7"/>
    <w:rsid w:val="00160B38"/>
    <w:rsid w:val="00161719"/>
    <w:rsid w:val="00162211"/>
    <w:rsid w:val="00163F10"/>
    <w:rsid w:val="001650B4"/>
    <w:rsid w:val="001655BA"/>
    <w:rsid w:val="0016591F"/>
    <w:rsid w:val="00166272"/>
    <w:rsid w:val="00172644"/>
    <w:rsid w:val="0017398E"/>
    <w:rsid w:val="00173E70"/>
    <w:rsid w:val="001747F4"/>
    <w:rsid w:val="00175EDA"/>
    <w:rsid w:val="00176330"/>
    <w:rsid w:val="0018001A"/>
    <w:rsid w:val="00180E15"/>
    <w:rsid w:val="00182257"/>
    <w:rsid w:val="0018353F"/>
    <w:rsid w:val="001848AB"/>
    <w:rsid w:val="00187FF5"/>
    <w:rsid w:val="00190895"/>
    <w:rsid w:val="00190EC0"/>
    <w:rsid w:val="00191DBF"/>
    <w:rsid w:val="00192258"/>
    <w:rsid w:val="00195C5E"/>
    <w:rsid w:val="001960AA"/>
    <w:rsid w:val="001A3888"/>
    <w:rsid w:val="001A40C4"/>
    <w:rsid w:val="001A480C"/>
    <w:rsid w:val="001A5ADB"/>
    <w:rsid w:val="001A7B79"/>
    <w:rsid w:val="001B02E8"/>
    <w:rsid w:val="001B1784"/>
    <w:rsid w:val="001B44A0"/>
    <w:rsid w:val="001B6C04"/>
    <w:rsid w:val="001C0844"/>
    <w:rsid w:val="001C1EBB"/>
    <w:rsid w:val="001C393B"/>
    <w:rsid w:val="001C57B1"/>
    <w:rsid w:val="001C6148"/>
    <w:rsid w:val="001D42C9"/>
    <w:rsid w:val="001D4C07"/>
    <w:rsid w:val="001E1B8A"/>
    <w:rsid w:val="001E1BBE"/>
    <w:rsid w:val="001E28B0"/>
    <w:rsid w:val="001E2D4C"/>
    <w:rsid w:val="001E3D0D"/>
    <w:rsid w:val="001E4091"/>
    <w:rsid w:val="001E46F2"/>
    <w:rsid w:val="001E568E"/>
    <w:rsid w:val="001E7727"/>
    <w:rsid w:val="001E7B15"/>
    <w:rsid w:val="001F0BAB"/>
    <w:rsid w:val="001F11D3"/>
    <w:rsid w:val="001F238A"/>
    <w:rsid w:val="001F4F60"/>
    <w:rsid w:val="001F54F7"/>
    <w:rsid w:val="00200298"/>
    <w:rsid w:val="00201267"/>
    <w:rsid w:val="002022BF"/>
    <w:rsid w:val="00206F2B"/>
    <w:rsid w:val="00212F65"/>
    <w:rsid w:val="00213073"/>
    <w:rsid w:val="002147CF"/>
    <w:rsid w:val="0021641F"/>
    <w:rsid w:val="00221D5E"/>
    <w:rsid w:val="00222A0C"/>
    <w:rsid w:val="00222CB7"/>
    <w:rsid w:val="0022688E"/>
    <w:rsid w:val="00226DCE"/>
    <w:rsid w:val="0022722A"/>
    <w:rsid w:val="00227313"/>
    <w:rsid w:val="00227E77"/>
    <w:rsid w:val="00231869"/>
    <w:rsid w:val="00231B46"/>
    <w:rsid w:val="00234173"/>
    <w:rsid w:val="002344CD"/>
    <w:rsid w:val="00234795"/>
    <w:rsid w:val="00236082"/>
    <w:rsid w:val="00240160"/>
    <w:rsid w:val="00240617"/>
    <w:rsid w:val="00244B6C"/>
    <w:rsid w:val="00246102"/>
    <w:rsid w:val="002504ED"/>
    <w:rsid w:val="002505A3"/>
    <w:rsid w:val="00250FCE"/>
    <w:rsid w:val="00251EE0"/>
    <w:rsid w:val="002520F9"/>
    <w:rsid w:val="00254399"/>
    <w:rsid w:val="00255185"/>
    <w:rsid w:val="002563E4"/>
    <w:rsid w:val="00256FA3"/>
    <w:rsid w:val="002616F5"/>
    <w:rsid w:val="002632C5"/>
    <w:rsid w:val="00263579"/>
    <w:rsid w:val="00271855"/>
    <w:rsid w:val="00271CB4"/>
    <w:rsid w:val="00273C3E"/>
    <w:rsid w:val="00275558"/>
    <w:rsid w:val="00277BED"/>
    <w:rsid w:val="0028262C"/>
    <w:rsid w:val="00283434"/>
    <w:rsid w:val="0028380A"/>
    <w:rsid w:val="00284187"/>
    <w:rsid w:val="00287E01"/>
    <w:rsid w:val="0029080A"/>
    <w:rsid w:val="002936A8"/>
    <w:rsid w:val="00294599"/>
    <w:rsid w:val="002947BF"/>
    <w:rsid w:val="0029549F"/>
    <w:rsid w:val="002A16A2"/>
    <w:rsid w:val="002A1960"/>
    <w:rsid w:val="002A416E"/>
    <w:rsid w:val="002A6736"/>
    <w:rsid w:val="002A68FC"/>
    <w:rsid w:val="002A72E8"/>
    <w:rsid w:val="002B0975"/>
    <w:rsid w:val="002B0F65"/>
    <w:rsid w:val="002B36AF"/>
    <w:rsid w:val="002B3CE5"/>
    <w:rsid w:val="002B3E13"/>
    <w:rsid w:val="002B4558"/>
    <w:rsid w:val="002B4637"/>
    <w:rsid w:val="002C1BD5"/>
    <w:rsid w:val="002C1C5F"/>
    <w:rsid w:val="002C1FC8"/>
    <w:rsid w:val="002C5C98"/>
    <w:rsid w:val="002C5D77"/>
    <w:rsid w:val="002C6DE4"/>
    <w:rsid w:val="002C6ED1"/>
    <w:rsid w:val="002C7195"/>
    <w:rsid w:val="002D27AE"/>
    <w:rsid w:val="002D45D1"/>
    <w:rsid w:val="002D5DFB"/>
    <w:rsid w:val="002E0667"/>
    <w:rsid w:val="002E23DF"/>
    <w:rsid w:val="002E2610"/>
    <w:rsid w:val="002E2A49"/>
    <w:rsid w:val="002E33B7"/>
    <w:rsid w:val="002E3E16"/>
    <w:rsid w:val="002E585F"/>
    <w:rsid w:val="002E68B7"/>
    <w:rsid w:val="002E7972"/>
    <w:rsid w:val="002F4BE0"/>
    <w:rsid w:val="002F5A68"/>
    <w:rsid w:val="002F7FA0"/>
    <w:rsid w:val="00300282"/>
    <w:rsid w:val="0030147F"/>
    <w:rsid w:val="00301525"/>
    <w:rsid w:val="00301DB5"/>
    <w:rsid w:val="00304548"/>
    <w:rsid w:val="00307155"/>
    <w:rsid w:val="003113DC"/>
    <w:rsid w:val="003120D8"/>
    <w:rsid w:val="00314A91"/>
    <w:rsid w:val="003156FC"/>
    <w:rsid w:val="00315EC1"/>
    <w:rsid w:val="003217DC"/>
    <w:rsid w:val="00321ADB"/>
    <w:rsid w:val="00322197"/>
    <w:rsid w:val="0032574C"/>
    <w:rsid w:val="00325934"/>
    <w:rsid w:val="00326AAF"/>
    <w:rsid w:val="00330E21"/>
    <w:rsid w:val="0033107B"/>
    <w:rsid w:val="00331152"/>
    <w:rsid w:val="00335595"/>
    <w:rsid w:val="003362E9"/>
    <w:rsid w:val="00340A8C"/>
    <w:rsid w:val="00347DEA"/>
    <w:rsid w:val="00350F20"/>
    <w:rsid w:val="003525EF"/>
    <w:rsid w:val="00353544"/>
    <w:rsid w:val="00355ECC"/>
    <w:rsid w:val="00360CA8"/>
    <w:rsid w:val="003623C6"/>
    <w:rsid w:val="003630CD"/>
    <w:rsid w:val="003632D8"/>
    <w:rsid w:val="00364205"/>
    <w:rsid w:val="00365126"/>
    <w:rsid w:val="00365341"/>
    <w:rsid w:val="0036561F"/>
    <w:rsid w:val="00366229"/>
    <w:rsid w:val="00366BC3"/>
    <w:rsid w:val="00366C97"/>
    <w:rsid w:val="00370908"/>
    <w:rsid w:val="00372411"/>
    <w:rsid w:val="003743C1"/>
    <w:rsid w:val="00382DE1"/>
    <w:rsid w:val="00383774"/>
    <w:rsid w:val="00385471"/>
    <w:rsid w:val="00386112"/>
    <w:rsid w:val="003864A4"/>
    <w:rsid w:val="00392459"/>
    <w:rsid w:val="0039283D"/>
    <w:rsid w:val="00392A14"/>
    <w:rsid w:val="003943FA"/>
    <w:rsid w:val="00394437"/>
    <w:rsid w:val="00394574"/>
    <w:rsid w:val="00394C67"/>
    <w:rsid w:val="00394D01"/>
    <w:rsid w:val="003975BC"/>
    <w:rsid w:val="003976B6"/>
    <w:rsid w:val="003A0B05"/>
    <w:rsid w:val="003A1168"/>
    <w:rsid w:val="003A2A68"/>
    <w:rsid w:val="003A40EC"/>
    <w:rsid w:val="003A45C4"/>
    <w:rsid w:val="003A646D"/>
    <w:rsid w:val="003B6792"/>
    <w:rsid w:val="003B7155"/>
    <w:rsid w:val="003B7B5F"/>
    <w:rsid w:val="003C2011"/>
    <w:rsid w:val="003C2FBA"/>
    <w:rsid w:val="003C4D91"/>
    <w:rsid w:val="003C54B7"/>
    <w:rsid w:val="003C75EF"/>
    <w:rsid w:val="003D0CCB"/>
    <w:rsid w:val="003D1248"/>
    <w:rsid w:val="003D2445"/>
    <w:rsid w:val="003D25A2"/>
    <w:rsid w:val="003D4259"/>
    <w:rsid w:val="003D523C"/>
    <w:rsid w:val="003D7CA0"/>
    <w:rsid w:val="003E3697"/>
    <w:rsid w:val="003E420D"/>
    <w:rsid w:val="003E7B10"/>
    <w:rsid w:val="003F2323"/>
    <w:rsid w:val="003F28DA"/>
    <w:rsid w:val="003F379C"/>
    <w:rsid w:val="003F4CEE"/>
    <w:rsid w:val="003F64D9"/>
    <w:rsid w:val="003F6511"/>
    <w:rsid w:val="00400D9C"/>
    <w:rsid w:val="004018F8"/>
    <w:rsid w:val="0040230A"/>
    <w:rsid w:val="004037B8"/>
    <w:rsid w:val="00405454"/>
    <w:rsid w:val="004101EC"/>
    <w:rsid w:val="00411039"/>
    <w:rsid w:val="00414F01"/>
    <w:rsid w:val="00416CA5"/>
    <w:rsid w:val="0041768D"/>
    <w:rsid w:val="00424DCF"/>
    <w:rsid w:val="00424F80"/>
    <w:rsid w:val="00427A6F"/>
    <w:rsid w:val="0043245A"/>
    <w:rsid w:val="004334DC"/>
    <w:rsid w:val="00434764"/>
    <w:rsid w:val="00436AF6"/>
    <w:rsid w:val="00436BE7"/>
    <w:rsid w:val="00447A0E"/>
    <w:rsid w:val="00450944"/>
    <w:rsid w:val="00452AB5"/>
    <w:rsid w:val="004544B8"/>
    <w:rsid w:val="00454E9E"/>
    <w:rsid w:val="0045513A"/>
    <w:rsid w:val="00465D62"/>
    <w:rsid w:val="00466BEC"/>
    <w:rsid w:val="0046718A"/>
    <w:rsid w:val="00467CE7"/>
    <w:rsid w:val="00470638"/>
    <w:rsid w:val="00472E05"/>
    <w:rsid w:val="00472FB8"/>
    <w:rsid w:val="0047461F"/>
    <w:rsid w:val="00474CA0"/>
    <w:rsid w:val="004750DF"/>
    <w:rsid w:val="00480377"/>
    <w:rsid w:val="00480C64"/>
    <w:rsid w:val="00484DD8"/>
    <w:rsid w:val="004868C9"/>
    <w:rsid w:val="00486E08"/>
    <w:rsid w:val="00487B03"/>
    <w:rsid w:val="00491B2B"/>
    <w:rsid w:val="00494424"/>
    <w:rsid w:val="00495148"/>
    <w:rsid w:val="004A3C91"/>
    <w:rsid w:val="004A4F2C"/>
    <w:rsid w:val="004A7644"/>
    <w:rsid w:val="004A7C99"/>
    <w:rsid w:val="004B0AF6"/>
    <w:rsid w:val="004B1576"/>
    <w:rsid w:val="004B1722"/>
    <w:rsid w:val="004B421E"/>
    <w:rsid w:val="004B5063"/>
    <w:rsid w:val="004B5C85"/>
    <w:rsid w:val="004B6D35"/>
    <w:rsid w:val="004B78E0"/>
    <w:rsid w:val="004C030C"/>
    <w:rsid w:val="004C1FB2"/>
    <w:rsid w:val="004C3185"/>
    <w:rsid w:val="004C36DA"/>
    <w:rsid w:val="004C3735"/>
    <w:rsid w:val="004C3E87"/>
    <w:rsid w:val="004C502B"/>
    <w:rsid w:val="004C5BA3"/>
    <w:rsid w:val="004D05F3"/>
    <w:rsid w:val="004D1198"/>
    <w:rsid w:val="004D5425"/>
    <w:rsid w:val="004D56B1"/>
    <w:rsid w:val="004D6D6A"/>
    <w:rsid w:val="004E15E4"/>
    <w:rsid w:val="004F035C"/>
    <w:rsid w:val="004F0496"/>
    <w:rsid w:val="004F267B"/>
    <w:rsid w:val="004F3273"/>
    <w:rsid w:val="004F4BDD"/>
    <w:rsid w:val="004F5940"/>
    <w:rsid w:val="004F6092"/>
    <w:rsid w:val="004F751D"/>
    <w:rsid w:val="00502126"/>
    <w:rsid w:val="005029CE"/>
    <w:rsid w:val="00502CFE"/>
    <w:rsid w:val="00503B95"/>
    <w:rsid w:val="005049AA"/>
    <w:rsid w:val="00504BB7"/>
    <w:rsid w:val="005051A8"/>
    <w:rsid w:val="0051330A"/>
    <w:rsid w:val="005140F1"/>
    <w:rsid w:val="005141A6"/>
    <w:rsid w:val="00514F5F"/>
    <w:rsid w:val="00515F76"/>
    <w:rsid w:val="0051610A"/>
    <w:rsid w:val="00516961"/>
    <w:rsid w:val="005217C7"/>
    <w:rsid w:val="00521C85"/>
    <w:rsid w:val="00522DFF"/>
    <w:rsid w:val="005243D3"/>
    <w:rsid w:val="005245A4"/>
    <w:rsid w:val="00525FEE"/>
    <w:rsid w:val="00526E3F"/>
    <w:rsid w:val="0052721D"/>
    <w:rsid w:val="0053127A"/>
    <w:rsid w:val="00531EC5"/>
    <w:rsid w:val="00532741"/>
    <w:rsid w:val="00534AFE"/>
    <w:rsid w:val="005359FD"/>
    <w:rsid w:val="00536DB5"/>
    <w:rsid w:val="0053744F"/>
    <w:rsid w:val="00537F90"/>
    <w:rsid w:val="00540BF0"/>
    <w:rsid w:val="00541BF8"/>
    <w:rsid w:val="00541D83"/>
    <w:rsid w:val="00542ACA"/>
    <w:rsid w:val="00542D83"/>
    <w:rsid w:val="00543AF1"/>
    <w:rsid w:val="00544D73"/>
    <w:rsid w:val="0054597A"/>
    <w:rsid w:val="00551D81"/>
    <w:rsid w:val="00551E29"/>
    <w:rsid w:val="00554513"/>
    <w:rsid w:val="005579E2"/>
    <w:rsid w:val="00563D3D"/>
    <w:rsid w:val="0056587D"/>
    <w:rsid w:val="0056695D"/>
    <w:rsid w:val="00566C05"/>
    <w:rsid w:val="005708AF"/>
    <w:rsid w:val="005775B7"/>
    <w:rsid w:val="00577823"/>
    <w:rsid w:val="005802AF"/>
    <w:rsid w:val="0058105E"/>
    <w:rsid w:val="0058129A"/>
    <w:rsid w:val="0058236E"/>
    <w:rsid w:val="00582A97"/>
    <w:rsid w:val="00583A1A"/>
    <w:rsid w:val="00583E68"/>
    <w:rsid w:val="00585E04"/>
    <w:rsid w:val="00587CCE"/>
    <w:rsid w:val="005912AE"/>
    <w:rsid w:val="00592084"/>
    <w:rsid w:val="00592F66"/>
    <w:rsid w:val="00593736"/>
    <w:rsid w:val="0059461E"/>
    <w:rsid w:val="005964CC"/>
    <w:rsid w:val="005A349B"/>
    <w:rsid w:val="005A439F"/>
    <w:rsid w:val="005A4490"/>
    <w:rsid w:val="005A4A79"/>
    <w:rsid w:val="005A4EB9"/>
    <w:rsid w:val="005A5371"/>
    <w:rsid w:val="005A5F03"/>
    <w:rsid w:val="005A5F79"/>
    <w:rsid w:val="005B27D1"/>
    <w:rsid w:val="005B2E4A"/>
    <w:rsid w:val="005B6D27"/>
    <w:rsid w:val="005B73C0"/>
    <w:rsid w:val="005B758B"/>
    <w:rsid w:val="005C20A2"/>
    <w:rsid w:val="005C2165"/>
    <w:rsid w:val="005C44D0"/>
    <w:rsid w:val="005C5117"/>
    <w:rsid w:val="005C757C"/>
    <w:rsid w:val="005D298A"/>
    <w:rsid w:val="005D2CD4"/>
    <w:rsid w:val="005D4025"/>
    <w:rsid w:val="005D51FB"/>
    <w:rsid w:val="005D59C5"/>
    <w:rsid w:val="005D62D9"/>
    <w:rsid w:val="005E007A"/>
    <w:rsid w:val="005E50C9"/>
    <w:rsid w:val="005E6980"/>
    <w:rsid w:val="005E7731"/>
    <w:rsid w:val="005E7DD3"/>
    <w:rsid w:val="005F055F"/>
    <w:rsid w:val="005F1935"/>
    <w:rsid w:val="005F389E"/>
    <w:rsid w:val="005F4E5F"/>
    <w:rsid w:val="005F65B0"/>
    <w:rsid w:val="005F6F8A"/>
    <w:rsid w:val="005F715A"/>
    <w:rsid w:val="005F73B4"/>
    <w:rsid w:val="005F75E0"/>
    <w:rsid w:val="00600CD7"/>
    <w:rsid w:val="006053B5"/>
    <w:rsid w:val="0061078B"/>
    <w:rsid w:val="006130A7"/>
    <w:rsid w:val="0061391F"/>
    <w:rsid w:val="00614930"/>
    <w:rsid w:val="00615544"/>
    <w:rsid w:val="00615C68"/>
    <w:rsid w:val="0061630E"/>
    <w:rsid w:val="0061631D"/>
    <w:rsid w:val="00616E14"/>
    <w:rsid w:val="00616FD4"/>
    <w:rsid w:val="0062055B"/>
    <w:rsid w:val="00620620"/>
    <w:rsid w:val="00621956"/>
    <w:rsid w:val="00621B2B"/>
    <w:rsid w:val="00626664"/>
    <w:rsid w:val="00633BEE"/>
    <w:rsid w:val="00637C43"/>
    <w:rsid w:val="00642E03"/>
    <w:rsid w:val="00646E56"/>
    <w:rsid w:val="0065213F"/>
    <w:rsid w:val="00652D42"/>
    <w:rsid w:val="00654739"/>
    <w:rsid w:val="0065650B"/>
    <w:rsid w:val="00656B9A"/>
    <w:rsid w:val="006571A8"/>
    <w:rsid w:val="00660C61"/>
    <w:rsid w:val="00662B9D"/>
    <w:rsid w:val="00662C8D"/>
    <w:rsid w:val="00665144"/>
    <w:rsid w:val="00665E6E"/>
    <w:rsid w:val="006671C9"/>
    <w:rsid w:val="00670B9E"/>
    <w:rsid w:val="006715DE"/>
    <w:rsid w:val="00672FC7"/>
    <w:rsid w:val="006739BC"/>
    <w:rsid w:val="00673F4C"/>
    <w:rsid w:val="00674F73"/>
    <w:rsid w:val="00676194"/>
    <w:rsid w:val="00676880"/>
    <w:rsid w:val="006816DD"/>
    <w:rsid w:val="00683933"/>
    <w:rsid w:val="00684076"/>
    <w:rsid w:val="00685165"/>
    <w:rsid w:val="006865F5"/>
    <w:rsid w:val="00686C14"/>
    <w:rsid w:val="00686C52"/>
    <w:rsid w:val="00687C3A"/>
    <w:rsid w:val="006904F5"/>
    <w:rsid w:val="00690F7F"/>
    <w:rsid w:val="0069133D"/>
    <w:rsid w:val="00693E85"/>
    <w:rsid w:val="00694475"/>
    <w:rsid w:val="00694E9A"/>
    <w:rsid w:val="006954D6"/>
    <w:rsid w:val="006955B3"/>
    <w:rsid w:val="0069595A"/>
    <w:rsid w:val="00697D24"/>
    <w:rsid w:val="00697F92"/>
    <w:rsid w:val="006A3A70"/>
    <w:rsid w:val="006A45AB"/>
    <w:rsid w:val="006A6602"/>
    <w:rsid w:val="006A7C39"/>
    <w:rsid w:val="006B0CE2"/>
    <w:rsid w:val="006B1984"/>
    <w:rsid w:val="006B3ACF"/>
    <w:rsid w:val="006B40D2"/>
    <w:rsid w:val="006B457B"/>
    <w:rsid w:val="006C45F1"/>
    <w:rsid w:val="006C4F5B"/>
    <w:rsid w:val="006C54C5"/>
    <w:rsid w:val="006C58B2"/>
    <w:rsid w:val="006C5C3F"/>
    <w:rsid w:val="006D593A"/>
    <w:rsid w:val="006D6BBF"/>
    <w:rsid w:val="006D6D0B"/>
    <w:rsid w:val="006E3716"/>
    <w:rsid w:val="006E50CE"/>
    <w:rsid w:val="006E51DC"/>
    <w:rsid w:val="006E5F30"/>
    <w:rsid w:val="006E60C8"/>
    <w:rsid w:val="006F00FA"/>
    <w:rsid w:val="006F0444"/>
    <w:rsid w:val="006F1C6F"/>
    <w:rsid w:val="006F5E39"/>
    <w:rsid w:val="006F60C8"/>
    <w:rsid w:val="006F6765"/>
    <w:rsid w:val="006F7CDD"/>
    <w:rsid w:val="00700799"/>
    <w:rsid w:val="00701ABA"/>
    <w:rsid w:val="00702C08"/>
    <w:rsid w:val="007030BB"/>
    <w:rsid w:val="0070538D"/>
    <w:rsid w:val="00707969"/>
    <w:rsid w:val="007129DB"/>
    <w:rsid w:val="007136FB"/>
    <w:rsid w:val="0071441C"/>
    <w:rsid w:val="0071669A"/>
    <w:rsid w:val="00720758"/>
    <w:rsid w:val="00720BE8"/>
    <w:rsid w:val="007254F3"/>
    <w:rsid w:val="00725921"/>
    <w:rsid w:val="007275B2"/>
    <w:rsid w:val="0073098B"/>
    <w:rsid w:val="00730D68"/>
    <w:rsid w:val="00730D72"/>
    <w:rsid w:val="00735916"/>
    <w:rsid w:val="00737B8A"/>
    <w:rsid w:val="00743BBE"/>
    <w:rsid w:val="00743C53"/>
    <w:rsid w:val="00746CCF"/>
    <w:rsid w:val="00747BF8"/>
    <w:rsid w:val="0075052E"/>
    <w:rsid w:val="00751392"/>
    <w:rsid w:val="00752947"/>
    <w:rsid w:val="00754C89"/>
    <w:rsid w:val="00754F7E"/>
    <w:rsid w:val="007552F0"/>
    <w:rsid w:val="00763709"/>
    <w:rsid w:val="0076476A"/>
    <w:rsid w:val="007648D1"/>
    <w:rsid w:val="00765AB8"/>
    <w:rsid w:val="00765E5A"/>
    <w:rsid w:val="00766761"/>
    <w:rsid w:val="007702BD"/>
    <w:rsid w:val="00771DEA"/>
    <w:rsid w:val="00772049"/>
    <w:rsid w:val="007731D3"/>
    <w:rsid w:val="00773D8B"/>
    <w:rsid w:val="00777FA8"/>
    <w:rsid w:val="00780650"/>
    <w:rsid w:val="00782575"/>
    <w:rsid w:val="00783EDC"/>
    <w:rsid w:val="00787670"/>
    <w:rsid w:val="0078775D"/>
    <w:rsid w:val="00787B08"/>
    <w:rsid w:val="00787DB0"/>
    <w:rsid w:val="007909A5"/>
    <w:rsid w:val="007915D9"/>
    <w:rsid w:val="00791E6F"/>
    <w:rsid w:val="00792A1D"/>
    <w:rsid w:val="00792D51"/>
    <w:rsid w:val="00796C22"/>
    <w:rsid w:val="00797340"/>
    <w:rsid w:val="007A0225"/>
    <w:rsid w:val="007A1C27"/>
    <w:rsid w:val="007A51AD"/>
    <w:rsid w:val="007B05BD"/>
    <w:rsid w:val="007B2EB4"/>
    <w:rsid w:val="007B3E47"/>
    <w:rsid w:val="007B65E0"/>
    <w:rsid w:val="007C05EF"/>
    <w:rsid w:val="007C129F"/>
    <w:rsid w:val="007C3D8F"/>
    <w:rsid w:val="007C46EB"/>
    <w:rsid w:val="007C6F95"/>
    <w:rsid w:val="007D0408"/>
    <w:rsid w:val="007D300D"/>
    <w:rsid w:val="007D3E9B"/>
    <w:rsid w:val="007D4DF0"/>
    <w:rsid w:val="007D51C2"/>
    <w:rsid w:val="007E2392"/>
    <w:rsid w:val="007E2AF8"/>
    <w:rsid w:val="007E2E4F"/>
    <w:rsid w:val="007F0FD3"/>
    <w:rsid w:val="007F4E14"/>
    <w:rsid w:val="007F5D85"/>
    <w:rsid w:val="007F5F3E"/>
    <w:rsid w:val="0080108D"/>
    <w:rsid w:val="00801647"/>
    <w:rsid w:val="008029AB"/>
    <w:rsid w:val="00803D07"/>
    <w:rsid w:val="00804DA6"/>
    <w:rsid w:val="0080610A"/>
    <w:rsid w:val="00807665"/>
    <w:rsid w:val="00810A8B"/>
    <w:rsid w:val="00810D40"/>
    <w:rsid w:val="00813207"/>
    <w:rsid w:val="00813855"/>
    <w:rsid w:val="008150B2"/>
    <w:rsid w:val="008153DD"/>
    <w:rsid w:val="00815B9B"/>
    <w:rsid w:val="00820C29"/>
    <w:rsid w:val="00820E40"/>
    <w:rsid w:val="008219C3"/>
    <w:rsid w:val="00821E45"/>
    <w:rsid w:val="008235CF"/>
    <w:rsid w:val="00824CD9"/>
    <w:rsid w:val="0082597E"/>
    <w:rsid w:val="00825A0F"/>
    <w:rsid w:val="0082657C"/>
    <w:rsid w:val="00827D64"/>
    <w:rsid w:val="0083031E"/>
    <w:rsid w:val="00831070"/>
    <w:rsid w:val="0083197C"/>
    <w:rsid w:val="00833588"/>
    <w:rsid w:val="008358F3"/>
    <w:rsid w:val="0084052E"/>
    <w:rsid w:val="00840C8B"/>
    <w:rsid w:val="00841098"/>
    <w:rsid w:val="00841576"/>
    <w:rsid w:val="0084198A"/>
    <w:rsid w:val="00843242"/>
    <w:rsid w:val="008436A7"/>
    <w:rsid w:val="008467BB"/>
    <w:rsid w:val="008474E7"/>
    <w:rsid w:val="00847CE5"/>
    <w:rsid w:val="00851818"/>
    <w:rsid w:val="00852221"/>
    <w:rsid w:val="00852A44"/>
    <w:rsid w:val="00852B41"/>
    <w:rsid w:val="0085344D"/>
    <w:rsid w:val="008537AD"/>
    <w:rsid w:val="008539A7"/>
    <w:rsid w:val="0085661A"/>
    <w:rsid w:val="00857D23"/>
    <w:rsid w:val="0086018B"/>
    <w:rsid w:val="00860403"/>
    <w:rsid w:val="008613EF"/>
    <w:rsid w:val="00862370"/>
    <w:rsid w:val="00864A52"/>
    <w:rsid w:val="00864DF2"/>
    <w:rsid w:val="008663C0"/>
    <w:rsid w:val="008714C7"/>
    <w:rsid w:val="0087794E"/>
    <w:rsid w:val="00877F7B"/>
    <w:rsid w:val="0088170A"/>
    <w:rsid w:val="00883E01"/>
    <w:rsid w:val="0088417D"/>
    <w:rsid w:val="00887823"/>
    <w:rsid w:val="00887B7A"/>
    <w:rsid w:val="00890B3C"/>
    <w:rsid w:val="00892150"/>
    <w:rsid w:val="00892634"/>
    <w:rsid w:val="00893F8E"/>
    <w:rsid w:val="008A0041"/>
    <w:rsid w:val="008A0C19"/>
    <w:rsid w:val="008A1ED8"/>
    <w:rsid w:val="008A2065"/>
    <w:rsid w:val="008A3323"/>
    <w:rsid w:val="008A587A"/>
    <w:rsid w:val="008A5F1E"/>
    <w:rsid w:val="008B01B1"/>
    <w:rsid w:val="008B1A25"/>
    <w:rsid w:val="008B31CA"/>
    <w:rsid w:val="008B528E"/>
    <w:rsid w:val="008B602D"/>
    <w:rsid w:val="008B735A"/>
    <w:rsid w:val="008C0301"/>
    <w:rsid w:val="008C0CAD"/>
    <w:rsid w:val="008C1A5A"/>
    <w:rsid w:val="008C1A93"/>
    <w:rsid w:val="008C29DD"/>
    <w:rsid w:val="008C35B7"/>
    <w:rsid w:val="008C3DD0"/>
    <w:rsid w:val="008C40EA"/>
    <w:rsid w:val="008C41C4"/>
    <w:rsid w:val="008C5BFA"/>
    <w:rsid w:val="008C607C"/>
    <w:rsid w:val="008C66EE"/>
    <w:rsid w:val="008C7C60"/>
    <w:rsid w:val="008D2F20"/>
    <w:rsid w:val="008D514F"/>
    <w:rsid w:val="008D7D6F"/>
    <w:rsid w:val="008E173D"/>
    <w:rsid w:val="008E2D03"/>
    <w:rsid w:val="008E424F"/>
    <w:rsid w:val="008E5CA2"/>
    <w:rsid w:val="008E614D"/>
    <w:rsid w:val="008E712A"/>
    <w:rsid w:val="008F6927"/>
    <w:rsid w:val="008F706A"/>
    <w:rsid w:val="008F7571"/>
    <w:rsid w:val="0090039C"/>
    <w:rsid w:val="0090098C"/>
    <w:rsid w:val="00900C0D"/>
    <w:rsid w:val="009018E3"/>
    <w:rsid w:val="00902FED"/>
    <w:rsid w:val="009039B2"/>
    <w:rsid w:val="009060A3"/>
    <w:rsid w:val="00907CFF"/>
    <w:rsid w:val="009105B4"/>
    <w:rsid w:val="00910AF9"/>
    <w:rsid w:val="009115B9"/>
    <w:rsid w:val="00912D70"/>
    <w:rsid w:val="00913164"/>
    <w:rsid w:val="00913BE4"/>
    <w:rsid w:val="009230F0"/>
    <w:rsid w:val="00923142"/>
    <w:rsid w:val="009234A5"/>
    <w:rsid w:val="00924BCB"/>
    <w:rsid w:val="00925FAC"/>
    <w:rsid w:val="00926ECD"/>
    <w:rsid w:val="00926F5C"/>
    <w:rsid w:val="0093195A"/>
    <w:rsid w:val="00932162"/>
    <w:rsid w:val="00934F88"/>
    <w:rsid w:val="00935460"/>
    <w:rsid w:val="00935F43"/>
    <w:rsid w:val="00936188"/>
    <w:rsid w:val="00936F67"/>
    <w:rsid w:val="00937533"/>
    <w:rsid w:val="009427AC"/>
    <w:rsid w:val="0094376E"/>
    <w:rsid w:val="0094388D"/>
    <w:rsid w:val="0094671F"/>
    <w:rsid w:val="009477AD"/>
    <w:rsid w:val="00951013"/>
    <w:rsid w:val="00951B30"/>
    <w:rsid w:val="009546D9"/>
    <w:rsid w:val="00956B25"/>
    <w:rsid w:val="00957EAF"/>
    <w:rsid w:val="00964D14"/>
    <w:rsid w:val="009671AB"/>
    <w:rsid w:val="00970BFE"/>
    <w:rsid w:val="009723AD"/>
    <w:rsid w:val="009743F4"/>
    <w:rsid w:val="009752CB"/>
    <w:rsid w:val="009774CB"/>
    <w:rsid w:val="009778E2"/>
    <w:rsid w:val="00982AED"/>
    <w:rsid w:val="00985294"/>
    <w:rsid w:val="00985618"/>
    <w:rsid w:val="00985BC0"/>
    <w:rsid w:val="00986E39"/>
    <w:rsid w:val="009904A8"/>
    <w:rsid w:val="00992AA3"/>
    <w:rsid w:val="00992C33"/>
    <w:rsid w:val="009940D9"/>
    <w:rsid w:val="00994DB4"/>
    <w:rsid w:val="00996330"/>
    <w:rsid w:val="009971D5"/>
    <w:rsid w:val="009A338B"/>
    <w:rsid w:val="009A3D42"/>
    <w:rsid w:val="009A4BC8"/>
    <w:rsid w:val="009B081C"/>
    <w:rsid w:val="009B1259"/>
    <w:rsid w:val="009B12FC"/>
    <w:rsid w:val="009B2198"/>
    <w:rsid w:val="009B7F34"/>
    <w:rsid w:val="009C1398"/>
    <w:rsid w:val="009C1D8A"/>
    <w:rsid w:val="009C3EA6"/>
    <w:rsid w:val="009C4A17"/>
    <w:rsid w:val="009C5227"/>
    <w:rsid w:val="009D1A2F"/>
    <w:rsid w:val="009D2790"/>
    <w:rsid w:val="009D3C3E"/>
    <w:rsid w:val="009D4E54"/>
    <w:rsid w:val="009D7D4A"/>
    <w:rsid w:val="009E2B5D"/>
    <w:rsid w:val="009E42CB"/>
    <w:rsid w:val="009E5309"/>
    <w:rsid w:val="009E58DC"/>
    <w:rsid w:val="009E7CEF"/>
    <w:rsid w:val="009F430E"/>
    <w:rsid w:val="009F457D"/>
    <w:rsid w:val="009F6533"/>
    <w:rsid w:val="009F66F1"/>
    <w:rsid w:val="00A061FC"/>
    <w:rsid w:val="00A1022D"/>
    <w:rsid w:val="00A10D00"/>
    <w:rsid w:val="00A1218B"/>
    <w:rsid w:val="00A131C3"/>
    <w:rsid w:val="00A134AB"/>
    <w:rsid w:val="00A13AC8"/>
    <w:rsid w:val="00A143B7"/>
    <w:rsid w:val="00A1468A"/>
    <w:rsid w:val="00A15B0A"/>
    <w:rsid w:val="00A160EF"/>
    <w:rsid w:val="00A220EC"/>
    <w:rsid w:val="00A22C7D"/>
    <w:rsid w:val="00A23DF3"/>
    <w:rsid w:val="00A25412"/>
    <w:rsid w:val="00A25962"/>
    <w:rsid w:val="00A25D66"/>
    <w:rsid w:val="00A27B25"/>
    <w:rsid w:val="00A30780"/>
    <w:rsid w:val="00A3085F"/>
    <w:rsid w:val="00A310F4"/>
    <w:rsid w:val="00A36AA6"/>
    <w:rsid w:val="00A40103"/>
    <w:rsid w:val="00A422FF"/>
    <w:rsid w:val="00A426F9"/>
    <w:rsid w:val="00A443D6"/>
    <w:rsid w:val="00A44DBB"/>
    <w:rsid w:val="00A46F84"/>
    <w:rsid w:val="00A473BE"/>
    <w:rsid w:val="00A47575"/>
    <w:rsid w:val="00A50E0A"/>
    <w:rsid w:val="00A51999"/>
    <w:rsid w:val="00A53379"/>
    <w:rsid w:val="00A54E6A"/>
    <w:rsid w:val="00A55249"/>
    <w:rsid w:val="00A55D23"/>
    <w:rsid w:val="00A62C20"/>
    <w:rsid w:val="00A632F4"/>
    <w:rsid w:val="00A635A3"/>
    <w:rsid w:val="00A639AB"/>
    <w:rsid w:val="00A6505D"/>
    <w:rsid w:val="00A659DC"/>
    <w:rsid w:val="00A67437"/>
    <w:rsid w:val="00A67C11"/>
    <w:rsid w:val="00A67F02"/>
    <w:rsid w:val="00A70AC8"/>
    <w:rsid w:val="00A77129"/>
    <w:rsid w:val="00A81AF8"/>
    <w:rsid w:val="00A82B24"/>
    <w:rsid w:val="00A83A67"/>
    <w:rsid w:val="00A90435"/>
    <w:rsid w:val="00A913DA"/>
    <w:rsid w:val="00A9483F"/>
    <w:rsid w:val="00A9770B"/>
    <w:rsid w:val="00AA46E4"/>
    <w:rsid w:val="00AA51A3"/>
    <w:rsid w:val="00AA6A04"/>
    <w:rsid w:val="00AB205D"/>
    <w:rsid w:val="00AB2061"/>
    <w:rsid w:val="00AB2468"/>
    <w:rsid w:val="00AB5248"/>
    <w:rsid w:val="00AB54D0"/>
    <w:rsid w:val="00AB7CDF"/>
    <w:rsid w:val="00AC066C"/>
    <w:rsid w:val="00AC5E4E"/>
    <w:rsid w:val="00AC724C"/>
    <w:rsid w:val="00AD2411"/>
    <w:rsid w:val="00AD32B8"/>
    <w:rsid w:val="00AD4265"/>
    <w:rsid w:val="00AD7440"/>
    <w:rsid w:val="00AE01D3"/>
    <w:rsid w:val="00AE095D"/>
    <w:rsid w:val="00AE0B3E"/>
    <w:rsid w:val="00AE2EDE"/>
    <w:rsid w:val="00AE30B8"/>
    <w:rsid w:val="00AE47A8"/>
    <w:rsid w:val="00AE52ED"/>
    <w:rsid w:val="00AE6136"/>
    <w:rsid w:val="00AE6CB2"/>
    <w:rsid w:val="00AE742F"/>
    <w:rsid w:val="00AE7AAB"/>
    <w:rsid w:val="00AF1E15"/>
    <w:rsid w:val="00AF2B5D"/>
    <w:rsid w:val="00AF2EF9"/>
    <w:rsid w:val="00AF5C3B"/>
    <w:rsid w:val="00B00D98"/>
    <w:rsid w:val="00B0627E"/>
    <w:rsid w:val="00B0634E"/>
    <w:rsid w:val="00B0647A"/>
    <w:rsid w:val="00B06D5A"/>
    <w:rsid w:val="00B07D73"/>
    <w:rsid w:val="00B10F9B"/>
    <w:rsid w:val="00B11041"/>
    <w:rsid w:val="00B11A0B"/>
    <w:rsid w:val="00B13825"/>
    <w:rsid w:val="00B13AFF"/>
    <w:rsid w:val="00B13DA8"/>
    <w:rsid w:val="00B1613F"/>
    <w:rsid w:val="00B20C26"/>
    <w:rsid w:val="00B2242A"/>
    <w:rsid w:val="00B22435"/>
    <w:rsid w:val="00B22F9B"/>
    <w:rsid w:val="00B24C67"/>
    <w:rsid w:val="00B25950"/>
    <w:rsid w:val="00B25E3A"/>
    <w:rsid w:val="00B26031"/>
    <w:rsid w:val="00B26624"/>
    <w:rsid w:val="00B31E6F"/>
    <w:rsid w:val="00B32363"/>
    <w:rsid w:val="00B333D6"/>
    <w:rsid w:val="00B348FE"/>
    <w:rsid w:val="00B34CA8"/>
    <w:rsid w:val="00B34FA1"/>
    <w:rsid w:val="00B35B94"/>
    <w:rsid w:val="00B401EE"/>
    <w:rsid w:val="00B42176"/>
    <w:rsid w:val="00B43AF3"/>
    <w:rsid w:val="00B44205"/>
    <w:rsid w:val="00B453C6"/>
    <w:rsid w:val="00B4593A"/>
    <w:rsid w:val="00B46F3E"/>
    <w:rsid w:val="00B476D7"/>
    <w:rsid w:val="00B50CF8"/>
    <w:rsid w:val="00B516CD"/>
    <w:rsid w:val="00B525A1"/>
    <w:rsid w:val="00B53BC6"/>
    <w:rsid w:val="00B55A29"/>
    <w:rsid w:val="00B56313"/>
    <w:rsid w:val="00B564C6"/>
    <w:rsid w:val="00B5667A"/>
    <w:rsid w:val="00B57A8E"/>
    <w:rsid w:val="00B626C3"/>
    <w:rsid w:val="00B6468F"/>
    <w:rsid w:val="00B64CCA"/>
    <w:rsid w:val="00B653CA"/>
    <w:rsid w:val="00B6739B"/>
    <w:rsid w:val="00B71EAF"/>
    <w:rsid w:val="00B7297A"/>
    <w:rsid w:val="00B73667"/>
    <w:rsid w:val="00B7431A"/>
    <w:rsid w:val="00B75734"/>
    <w:rsid w:val="00B80AB7"/>
    <w:rsid w:val="00B82EB4"/>
    <w:rsid w:val="00B84A49"/>
    <w:rsid w:val="00B85E8B"/>
    <w:rsid w:val="00B90399"/>
    <w:rsid w:val="00B90752"/>
    <w:rsid w:val="00B91410"/>
    <w:rsid w:val="00B9323F"/>
    <w:rsid w:val="00B9398E"/>
    <w:rsid w:val="00B94A18"/>
    <w:rsid w:val="00BA11D2"/>
    <w:rsid w:val="00BA156E"/>
    <w:rsid w:val="00BA199C"/>
    <w:rsid w:val="00BA4AE9"/>
    <w:rsid w:val="00BA4D52"/>
    <w:rsid w:val="00BB0DFD"/>
    <w:rsid w:val="00BB25DB"/>
    <w:rsid w:val="00BB777D"/>
    <w:rsid w:val="00BC02F9"/>
    <w:rsid w:val="00BC49A9"/>
    <w:rsid w:val="00BC5401"/>
    <w:rsid w:val="00BC59DD"/>
    <w:rsid w:val="00BC5B54"/>
    <w:rsid w:val="00BC7DAF"/>
    <w:rsid w:val="00BD0388"/>
    <w:rsid w:val="00BD3F2C"/>
    <w:rsid w:val="00BD4832"/>
    <w:rsid w:val="00BD59FC"/>
    <w:rsid w:val="00BD719D"/>
    <w:rsid w:val="00BD721C"/>
    <w:rsid w:val="00BE2A84"/>
    <w:rsid w:val="00BE3928"/>
    <w:rsid w:val="00BE4C95"/>
    <w:rsid w:val="00BE5A7A"/>
    <w:rsid w:val="00BE7D11"/>
    <w:rsid w:val="00BF0194"/>
    <w:rsid w:val="00BF2E50"/>
    <w:rsid w:val="00BF3ADA"/>
    <w:rsid w:val="00BF4AFE"/>
    <w:rsid w:val="00C0092C"/>
    <w:rsid w:val="00C0093D"/>
    <w:rsid w:val="00C018ED"/>
    <w:rsid w:val="00C03365"/>
    <w:rsid w:val="00C05B5D"/>
    <w:rsid w:val="00C05E7D"/>
    <w:rsid w:val="00C069AF"/>
    <w:rsid w:val="00C14733"/>
    <w:rsid w:val="00C15D56"/>
    <w:rsid w:val="00C17AED"/>
    <w:rsid w:val="00C17D67"/>
    <w:rsid w:val="00C23D71"/>
    <w:rsid w:val="00C26D75"/>
    <w:rsid w:val="00C274AD"/>
    <w:rsid w:val="00C3018F"/>
    <w:rsid w:val="00C30261"/>
    <w:rsid w:val="00C30487"/>
    <w:rsid w:val="00C3085D"/>
    <w:rsid w:val="00C33CF2"/>
    <w:rsid w:val="00C3778C"/>
    <w:rsid w:val="00C41481"/>
    <w:rsid w:val="00C433DF"/>
    <w:rsid w:val="00C44208"/>
    <w:rsid w:val="00C4759B"/>
    <w:rsid w:val="00C50775"/>
    <w:rsid w:val="00C514FE"/>
    <w:rsid w:val="00C522B6"/>
    <w:rsid w:val="00C528D3"/>
    <w:rsid w:val="00C54EFE"/>
    <w:rsid w:val="00C55333"/>
    <w:rsid w:val="00C5600E"/>
    <w:rsid w:val="00C56E8D"/>
    <w:rsid w:val="00C60DCC"/>
    <w:rsid w:val="00C63352"/>
    <w:rsid w:val="00C63880"/>
    <w:rsid w:val="00C63D6F"/>
    <w:rsid w:val="00C63E71"/>
    <w:rsid w:val="00C64047"/>
    <w:rsid w:val="00C646C1"/>
    <w:rsid w:val="00C655F9"/>
    <w:rsid w:val="00C666BF"/>
    <w:rsid w:val="00C70E3A"/>
    <w:rsid w:val="00C73466"/>
    <w:rsid w:val="00C73B45"/>
    <w:rsid w:val="00C766D0"/>
    <w:rsid w:val="00C77244"/>
    <w:rsid w:val="00C81845"/>
    <w:rsid w:val="00C81A3D"/>
    <w:rsid w:val="00C81DD8"/>
    <w:rsid w:val="00C84879"/>
    <w:rsid w:val="00C92882"/>
    <w:rsid w:val="00C9364C"/>
    <w:rsid w:val="00C94041"/>
    <w:rsid w:val="00C973B9"/>
    <w:rsid w:val="00CA1437"/>
    <w:rsid w:val="00CA1E51"/>
    <w:rsid w:val="00CA4B6F"/>
    <w:rsid w:val="00CA7548"/>
    <w:rsid w:val="00CB4B86"/>
    <w:rsid w:val="00CB5146"/>
    <w:rsid w:val="00CB55B5"/>
    <w:rsid w:val="00CB5C7E"/>
    <w:rsid w:val="00CB74E3"/>
    <w:rsid w:val="00CC267E"/>
    <w:rsid w:val="00CC38E6"/>
    <w:rsid w:val="00CC3AE2"/>
    <w:rsid w:val="00CC44BC"/>
    <w:rsid w:val="00CC7EB3"/>
    <w:rsid w:val="00CD0B41"/>
    <w:rsid w:val="00CD0BDE"/>
    <w:rsid w:val="00CD3542"/>
    <w:rsid w:val="00CD3C97"/>
    <w:rsid w:val="00CD4D3D"/>
    <w:rsid w:val="00CD6A97"/>
    <w:rsid w:val="00CD7090"/>
    <w:rsid w:val="00CE08BB"/>
    <w:rsid w:val="00CE0BDD"/>
    <w:rsid w:val="00CE20FD"/>
    <w:rsid w:val="00CE239B"/>
    <w:rsid w:val="00CE322B"/>
    <w:rsid w:val="00CE528C"/>
    <w:rsid w:val="00CE5340"/>
    <w:rsid w:val="00CE61DC"/>
    <w:rsid w:val="00CF4B68"/>
    <w:rsid w:val="00CF5403"/>
    <w:rsid w:val="00CF7225"/>
    <w:rsid w:val="00CF7BE7"/>
    <w:rsid w:val="00D00265"/>
    <w:rsid w:val="00D03260"/>
    <w:rsid w:val="00D033AC"/>
    <w:rsid w:val="00D0380D"/>
    <w:rsid w:val="00D06567"/>
    <w:rsid w:val="00D11F58"/>
    <w:rsid w:val="00D13E5B"/>
    <w:rsid w:val="00D14307"/>
    <w:rsid w:val="00D14EBC"/>
    <w:rsid w:val="00D15803"/>
    <w:rsid w:val="00D163E5"/>
    <w:rsid w:val="00D20E93"/>
    <w:rsid w:val="00D22C53"/>
    <w:rsid w:val="00D22FE6"/>
    <w:rsid w:val="00D243B1"/>
    <w:rsid w:val="00D244A6"/>
    <w:rsid w:val="00D24B98"/>
    <w:rsid w:val="00D27C3B"/>
    <w:rsid w:val="00D317BB"/>
    <w:rsid w:val="00D31F39"/>
    <w:rsid w:val="00D32DB5"/>
    <w:rsid w:val="00D370A3"/>
    <w:rsid w:val="00D37CA7"/>
    <w:rsid w:val="00D43656"/>
    <w:rsid w:val="00D43810"/>
    <w:rsid w:val="00D5061F"/>
    <w:rsid w:val="00D51AD4"/>
    <w:rsid w:val="00D533F0"/>
    <w:rsid w:val="00D544D5"/>
    <w:rsid w:val="00D5745E"/>
    <w:rsid w:val="00D57E0D"/>
    <w:rsid w:val="00D609CA"/>
    <w:rsid w:val="00D60D8A"/>
    <w:rsid w:val="00D61BCC"/>
    <w:rsid w:val="00D61C5A"/>
    <w:rsid w:val="00D61E6E"/>
    <w:rsid w:val="00D66877"/>
    <w:rsid w:val="00D7036D"/>
    <w:rsid w:val="00D7052A"/>
    <w:rsid w:val="00D70C61"/>
    <w:rsid w:val="00D7172A"/>
    <w:rsid w:val="00D7223B"/>
    <w:rsid w:val="00D72993"/>
    <w:rsid w:val="00D73D9B"/>
    <w:rsid w:val="00D748B0"/>
    <w:rsid w:val="00D7538B"/>
    <w:rsid w:val="00D811B6"/>
    <w:rsid w:val="00D8260D"/>
    <w:rsid w:val="00D8566A"/>
    <w:rsid w:val="00D858BD"/>
    <w:rsid w:val="00D86AB0"/>
    <w:rsid w:val="00D87EB7"/>
    <w:rsid w:val="00D9112B"/>
    <w:rsid w:val="00D92B1C"/>
    <w:rsid w:val="00D9477D"/>
    <w:rsid w:val="00D96EA9"/>
    <w:rsid w:val="00D97679"/>
    <w:rsid w:val="00DA34F8"/>
    <w:rsid w:val="00DB1963"/>
    <w:rsid w:val="00DB4D1F"/>
    <w:rsid w:val="00DB5612"/>
    <w:rsid w:val="00DB6002"/>
    <w:rsid w:val="00DB67D3"/>
    <w:rsid w:val="00DB7469"/>
    <w:rsid w:val="00DC13FF"/>
    <w:rsid w:val="00DC2AEF"/>
    <w:rsid w:val="00DC4A4C"/>
    <w:rsid w:val="00DC67E3"/>
    <w:rsid w:val="00DC6DDA"/>
    <w:rsid w:val="00DD17D6"/>
    <w:rsid w:val="00DD297B"/>
    <w:rsid w:val="00DD33F4"/>
    <w:rsid w:val="00DD5ADD"/>
    <w:rsid w:val="00DD5EA9"/>
    <w:rsid w:val="00DD67D9"/>
    <w:rsid w:val="00DD69C5"/>
    <w:rsid w:val="00DD6E2A"/>
    <w:rsid w:val="00DD7007"/>
    <w:rsid w:val="00DE1BF4"/>
    <w:rsid w:val="00DF055D"/>
    <w:rsid w:val="00DF2222"/>
    <w:rsid w:val="00DF24DF"/>
    <w:rsid w:val="00DF4193"/>
    <w:rsid w:val="00DF71F2"/>
    <w:rsid w:val="00DF7597"/>
    <w:rsid w:val="00DF774D"/>
    <w:rsid w:val="00E00A57"/>
    <w:rsid w:val="00E01044"/>
    <w:rsid w:val="00E02AC9"/>
    <w:rsid w:val="00E02DDF"/>
    <w:rsid w:val="00E0329D"/>
    <w:rsid w:val="00E03980"/>
    <w:rsid w:val="00E0550B"/>
    <w:rsid w:val="00E10938"/>
    <w:rsid w:val="00E10A4C"/>
    <w:rsid w:val="00E10A9A"/>
    <w:rsid w:val="00E11BA2"/>
    <w:rsid w:val="00E12099"/>
    <w:rsid w:val="00E13119"/>
    <w:rsid w:val="00E13465"/>
    <w:rsid w:val="00E1526F"/>
    <w:rsid w:val="00E16A49"/>
    <w:rsid w:val="00E16CC2"/>
    <w:rsid w:val="00E21F58"/>
    <w:rsid w:val="00E22149"/>
    <w:rsid w:val="00E31E71"/>
    <w:rsid w:val="00E3214D"/>
    <w:rsid w:val="00E33049"/>
    <w:rsid w:val="00E34987"/>
    <w:rsid w:val="00E3542E"/>
    <w:rsid w:val="00E35856"/>
    <w:rsid w:val="00E4039C"/>
    <w:rsid w:val="00E40E74"/>
    <w:rsid w:val="00E41F39"/>
    <w:rsid w:val="00E4568A"/>
    <w:rsid w:val="00E51406"/>
    <w:rsid w:val="00E522CD"/>
    <w:rsid w:val="00E57A8F"/>
    <w:rsid w:val="00E614DE"/>
    <w:rsid w:val="00E62FFE"/>
    <w:rsid w:val="00E6411B"/>
    <w:rsid w:val="00E64795"/>
    <w:rsid w:val="00E65204"/>
    <w:rsid w:val="00E66906"/>
    <w:rsid w:val="00E7084E"/>
    <w:rsid w:val="00E70989"/>
    <w:rsid w:val="00E72DFE"/>
    <w:rsid w:val="00E74CCF"/>
    <w:rsid w:val="00E74D07"/>
    <w:rsid w:val="00E7586C"/>
    <w:rsid w:val="00E800CF"/>
    <w:rsid w:val="00E82774"/>
    <w:rsid w:val="00E854DA"/>
    <w:rsid w:val="00E8661E"/>
    <w:rsid w:val="00E86A27"/>
    <w:rsid w:val="00E903A6"/>
    <w:rsid w:val="00E9164C"/>
    <w:rsid w:val="00E92991"/>
    <w:rsid w:val="00E94A88"/>
    <w:rsid w:val="00E97561"/>
    <w:rsid w:val="00EA1527"/>
    <w:rsid w:val="00EA1696"/>
    <w:rsid w:val="00EA182B"/>
    <w:rsid w:val="00EA52EA"/>
    <w:rsid w:val="00EA5580"/>
    <w:rsid w:val="00EA6644"/>
    <w:rsid w:val="00EC1438"/>
    <w:rsid w:val="00EC22B5"/>
    <w:rsid w:val="00EC663A"/>
    <w:rsid w:val="00EC72CF"/>
    <w:rsid w:val="00ED15E6"/>
    <w:rsid w:val="00ED174B"/>
    <w:rsid w:val="00ED2135"/>
    <w:rsid w:val="00ED65E6"/>
    <w:rsid w:val="00EE0A04"/>
    <w:rsid w:val="00EE5F61"/>
    <w:rsid w:val="00EE63EE"/>
    <w:rsid w:val="00EF0C26"/>
    <w:rsid w:val="00EF178C"/>
    <w:rsid w:val="00EF4112"/>
    <w:rsid w:val="00EF6527"/>
    <w:rsid w:val="00EF66AF"/>
    <w:rsid w:val="00EF7193"/>
    <w:rsid w:val="00EF7B21"/>
    <w:rsid w:val="00EF7C4A"/>
    <w:rsid w:val="00F01184"/>
    <w:rsid w:val="00F016BC"/>
    <w:rsid w:val="00F0255B"/>
    <w:rsid w:val="00F027A0"/>
    <w:rsid w:val="00F06612"/>
    <w:rsid w:val="00F069D8"/>
    <w:rsid w:val="00F11799"/>
    <w:rsid w:val="00F15641"/>
    <w:rsid w:val="00F16267"/>
    <w:rsid w:val="00F16523"/>
    <w:rsid w:val="00F23DCC"/>
    <w:rsid w:val="00F249F1"/>
    <w:rsid w:val="00F26343"/>
    <w:rsid w:val="00F26388"/>
    <w:rsid w:val="00F27F71"/>
    <w:rsid w:val="00F30F76"/>
    <w:rsid w:val="00F337EC"/>
    <w:rsid w:val="00F33B0C"/>
    <w:rsid w:val="00F3445F"/>
    <w:rsid w:val="00F34752"/>
    <w:rsid w:val="00F35486"/>
    <w:rsid w:val="00F35B53"/>
    <w:rsid w:val="00F365DB"/>
    <w:rsid w:val="00F40333"/>
    <w:rsid w:val="00F42B80"/>
    <w:rsid w:val="00F43B39"/>
    <w:rsid w:val="00F447EE"/>
    <w:rsid w:val="00F45D3F"/>
    <w:rsid w:val="00F52095"/>
    <w:rsid w:val="00F52598"/>
    <w:rsid w:val="00F54152"/>
    <w:rsid w:val="00F54C0B"/>
    <w:rsid w:val="00F57989"/>
    <w:rsid w:val="00F57E11"/>
    <w:rsid w:val="00F62169"/>
    <w:rsid w:val="00F62CDD"/>
    <w:rsid w:val="00F65D42"/>
    <w:rsid w:val="00F66CD1"/>
    <w:rsid w:val="00F72BB4"/>
    <w:rsid w:val="00F73244"/>
    <w:rsid w:val="00F7376E"/>
    <w:rsid w:val="00F73C65"/>
    <w:rsid w:val="00F74E84"/>
    <w:rsid w:val="00F76519"/>
    <w:rsid w:val="00F801E0"/>
    <w:rsid w:val="00F80656"/>
    <w:rsid w:val="00F81382"/>
    <w:rsid w:val="00F84184"/>
    <w:rsid w:val="00F86BDA"/>
    <w:rsid w:val="00F87586"/>
    <w:rsid w:val="00F90B6E"/>
    <w:rsid w:val="00F9132F"/>
    <w:rsid w:val="00F940B6"/>
    <w:rsid w:val="00F9642A"/>
    <w:rsid w:val="00F9758A"/>
    <w:rsid w:val="00F97A56"/>
    <w:rsid w:val="00FA0498"/>
    <w:rsid w:val="00FA0B36"/>
    <w:rsid w:val="00FA3381"/>
    <w:rsid w:val="00FA5433"/>
    <w:rsid w:val="00FA63CB"/>
    <w:rsid w:val="00FB04AE"/>
    <w:rsid w:val="00FB0E8F"/>
    <w:rsid w:val="00FB2208"/>
    <w:rsid w:val="00FB242A"/>
    <w:rsid w:val="00FB46E4"/>
    <w:rsid w:val="00FB56F9"/>
    <w:rsid w:val="00FB6377"/>
    <w:rsid w:val="00FB7DB8"/>
    <w:rsid w:val="00FC0865"/>
    <w:rsid w:val="00FC0AE0"/>
    <w:rsid w:val="00FC104A"/>
    <w:rsid w:val="00FC52A4"/>
    <w:rsid w:val="00FC6EBE"/>
    <w:rsid w:val="00FC738E"/>
    <w:rsid w:val="00FC74B4"/>
    <w:rsid w:val="00FC7A4A"/>
    <w:rsid w:val="00FD026E"/>
    <w:rsid w:val="00FD16E7"/>
    <w:rsid w:val="00FD3B92"/>
    <w:rsid w:val="00FD49BA"/>
    <w:rsid w:val="00FD652B"/>
    <w:rsid w:val="00FE030C"/>
    <w:rsid w:val="00FE0693"/>
    <w:rsid w:val="00FE06CB"/>
    <w:rsid w:val="00FE1151"/>
    <w:rsid w:val="00FE145F"/>
    <w:rsid w:val="00FE1C15"/>
    <w:rsid w:val="00FE2968"/>
    <w:rsid w:val="00FE4556"/>
    <w:rsid w:val="00FF00B8"/>
    <w:rsid w:val="00FF0B8F"/>
    <w:rsid w:val="00FF266C"/>
    <w:rsid w:val="00FF3E5C"/>
    <w:rsid w:val="00FF6940"/>
    <w:rsid w:val="00FF6BE0"/>
    <w:rsid w:val="015973BB"/>
    <w:rsid w:val="0375746F"/>
    <w:rsid w:val="06E2D41F"/>
    <w:rsid w:val="0C0C6C70"/>
    <w:rsid w:val="0CB54EBF"/>
    <w:rsid w:val="0D7A6A6E"/>
    <w:rsid w:val="0E37F6C3"/>
    <w:rsid w:val="15924466"/>
    <w:rsid w:val="15AC3611"/>
    <w:rsid w:val="16C53139"/>
    <w:rsid w:val="1736CB9B"/>
    <w:rsid w:val="183D5CFC"/>
    <w:rsid w:val="1861019A"/>
    <w:rsid w:val="1A6D977C"/>
    <w:rsid w:val="1A6E6C5D"/>
    <w:rsid w:val="1B15B07D"/>
    <w:rsid w:val="1C23651B"/>
    <w:rsid w:val="1C454351"/>
    <w:rsid w:val="1C92F114"/>
    <w:rsid w:val="1E6B28CE"/>
    <w:rsid w:val="22C75DDB"/>
    <w:rsid w:val="25B762C8"/>
    <w:rsid w:val="2BB359AD"/>
    <w:rsid w:val="2DED144F"/>
    <w:rsid w:val="2EE0729B"/>
    <w:rsid w:val="31F1AC38"/>
    <w:rsid w:val="327E6735"/>
    <w:rsid w:val="32D4FDA2"/>
    <w:rsid w:val="333B955E"/>
    <w:rsid w:val="341962B5"/>
    <w:rsid w:val="35446D95"/>
    <w:rsid w:val="35B607F7"/>
    <w:rsid w:val="38EDA8B9"/>
    <w:rsid w:val="3F1C7B42"/>
    <w:rsid w:val="46BF19D3"/>
    <w:rsid w:val="4726F6AA"/>
    <w:rsid w:val="4934AFE9"/>
    <w:rsid w:val="4C864DE9"/>
    <w:rsid w:val="4CCD14DD"/>
    <w:rsid w:val="4DD73DA6"/>
    <w:rsid w:val="4EC6F8F7"/>
    <w:rsid w:val="4F901C48"/>
    <w:rsid w:val="5004B59F"/>
    <w:rsid w:val="52989F11"/>
    <w:rsid w:val="52A610AA"/>
    <w:rsid w:val="54354453"/>
    <w:rsid w:val="568BE5F8"/>
    <w:rsid w:val="56D6127E"/>
    <w:rsid w:val="57C1E7EB"/>
    <w:rsid w:val="580F95AE"/>
    <w:rsid w:val="59F48AE3"/>
    <w:rsid w:val="5B905B44"/>
    <w:rsid w:val="5C8A61FB"/>
    <w:rsid w:val="5D2C2BA5"/>
    <w:rsid w:val="5ECFE98C"/>
    <w:rsid w:val="5F1207C9"/>
    <w:rsid w:val="607CF4C4"/>
    <w:rsid w:val="615DD31E"/>
    <w:rsid w:val="619D4F97"/>
    <w:rsid w:val="6249A88B"/>
    <w:rsid w:val="62C4B877"/>
    <w:rsid w:val="63A285CE"/>
    <w:rsid w:val="649573E0"/>
    <w:rsid w:val="651083CC"/>
    <w:rsid w:val="686EDE4C"/>
    <w:rsid w:val="6AA18144"/>
    <w:rsid w:val="6B6DFD99"/>
    <w:rsid w:val="6BD76274"/>
    <w:rsid w:val="6C567A02"/>
    <w:rsid w:val="6D424F6F"/>
    <w:rsid w:val="76867FDD"/>
    <w:rsid w:val="77FA02E9"/>
    <w:rsid w:val="78BDD302"/>
    <w:rsid w:val="7C1AF3FA"/>
    <w:rsid w:val="7C973D6E"/>
    <w:rsid w:val="7CE14931"/>
    <w:rsid w:val="7D8B0061"/>
    <w:rsid w:val="7F13EC29"/>
    <w:rsid w:val="7FEBE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EDBF4"/>
  <w14:defaultImageDpi w14:val="300"/>
  <w15:docId w15:val="{823FE58A-2845-004F-840B-D7376821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E6F"/>
  </w:style>
  <w:style w:type="paragraph" w:styleId="Titolo1">
    <w:name w:val="heading 1"/>
    <w:basedOn w:val="Normale"/>
    <w:next w:val="Normale"/>
    <w:link w:val="Titolo1Carattere"/>
    <w:uiPriority w:val="9"/>
    <w:qFormat/>
    <w:rsid w:val="006C4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E33B7"/>
    <w:pPr>
      <w:keepNext/>
      <w:keepLines/>
      <w:spacing w:before="200" w:line="259" w:lineRule="auto"/>
      <w:outlineLvl w:val="1"/>
    </w:pPr>
    <w:rPr>
      <w:rFonts w:ascii="Open Sans" w:eastAsiaTheme="majorEastAsia" w:hAnsi="Open Sans" w:cstheme="majorBidi"/>
      <w:b/>
      <w:bCs/>
      <w:color w:val="4F81BD" w:themeColor="accent1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3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nhideWhenUsed/>
    <w:qFormat/>
    <w:rsid w:val="003F2323"/>
    <w:rPr>
      <w:rFonts w:ascii="Arial" w:hAnsi="Arial"/>
      <w:vertAlign w:val="superscript"/>
    </w:rPr>
  </w:style>
  <w:style w:type="paragraph" w:styleId="Corpotesto">
    <w:name w:val="Body Text"/>
    <w:basedOn w:val="Normale"/>
    <w:link w:val="CorpotestoCarattere"/>
    <w:autoRedefine/>
    <w:uiPriority w:val="99"/>
    <w:unhideWhenUsed/>
    <w:qFormat/>
    <w:rsid w:val="00771DEA"/>
    <w:pPr>
      <w:ind w:left="-142" w:right="-285"/>
      <w:contextualSpacing/>
      <w:jc w:val="both"/>
    </w:pPr>
    <w:rPr>
      <w:rFonts w:ascii="Avenir Book" w:hAnsi="Avenir Book" w:cstheme="minorHAnsi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1DEA"/>
    <w:rPr>
      <w:rFonts w:ascii="Avenir Book" w:hAnsi="Avenir Book" w:cstheme="minorHAnsi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3B7"/>
    <w:rPr>
      <w:rFonts w:ascii="Open Sans" w:eastAsiaTheme="majorEastAsia" w:hAnsi="Open Sans" w:cstheme="majorBidi"/>
      <w:b/>
      <w:bCs/>
      <w:color w:val="4F81BD" w:themeColor="accent1"/>
      <w:sz w:val="20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15EC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5EC1"/>
  </w:style>
  <w:style w:type="paragraph" w:styleId="Paragrafoelenco">
    <w:name w:val="List Paragraph"/>
    <w:basedOn w:val="Normale"/>
    <w:uiPriority w:val="34"/>
    <w:qFormat/>
    <w:rsid w:val="008F70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5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BA3"/>
  </w:style>
  <w:style w:type="paragraph" w:styleId="Pidipagina">
    <w:name w:val="footer"/>
    <w:basedOn w:val="Normale"/>
    <w:link w:val="PidipaginaCarattere"/>
    <w:uiPriority w:val="99"/>
    <w:unhideWhenUsed/>
    <w:rsid w:val="004C5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BA3"/>
  </w:style>
  <w:style w:type="paragraph" w:customStyle="1" w:styleId="msonormal0">
    <w:name w:val="msonormal"/>
    <w:basedOn w:val="Normale"/>
    <w:rsid w:val="007166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76880"/>
    <w:rPr>
      <w:color w:val="0000FF" w:themeColor="hyperlink"/>
      <w:u w:val="single"/>
    </w:rPr>
  </w:style>
  <w:style w:type="character" w:customStyle="1" w:styleId="Nessuno">
    <w:name w:val="Nessuno"/>
    <w:rsid w:val="00676880"/>
  </w:style>
  <w:style w:type="paragraph" w:styleId="NormaleWeb">
    <w:name w:val="Normal (Web)"/>
    <w:basedOn w:val="Normale"/>
    <w:uiPriority w:val="99"/>
    <w:unhideWhenUsed/>
    <w:rsid w:val="00676880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6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03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039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73B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3B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3B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3B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3B45"/>
    <w:rPr>
      <w:b/>
      <w:bCs/>
      <w:sz w:val="20"/>
      <w:szCs w:val="20"/>
    </w:rPr>
  </w:style>
  <w:style w:type="paragraph" w:customStyle="1" w:styleId="p1">
    <w:name w:val="p1"/>
    <w:basedOn w:val="Normale"/>
    <w:rsid w:val="006547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2">
    <w:name w:val="p2"/>
    <w:basedOn w:val="Normale"/>
    <w:rsid w:val="006547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Carpredefinitoparagrafo"/>
    <w:rsid w:val="00654739"/>
  </w:style>
  <w:style w:type="character" w:customStyle="1" w:styleId="s2">
    <w:name w:val="s2"/>
    <w:basedOn w:val="Carpredefinitoparagrafo"/>
    <w:rsid w:val="00654739"/>
  </w:style>
  <w:style w:type="character" w:customStyle="1" w:styleId="Titolo1Carattere">
    <w:name w:val="Titolo 1 Carattere"/>
    <w:basedOn w:val="Carpredefinitoparagrafo"/>
    <w:link w:val="Titolo1"/>
    <w:uiPriority w:val="9"/>
    <w:rsid w:val="006C4F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Carpredefinitoparagrafo"/>
    <w:rsid w:val="006B40D2"/>
  </w:style>
  <w:style w:type="character" w:customStyle="1" w:styleId="eop">
    <w:name w:val="eop"/>
    <w:basedOn w:val="Carpredefinitoparagrafo"/>
    <w:rsid w:val="006B40D2"/>
  </w:style>
  <w:style w:type="paragraph" w:customStyle="1" w:styleId="paragraph">
    <w:name w:val="paragraph"/>
    <w:basedOn w:val="Normale"/>
    <w:rsid w:val="00F975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3E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e">
    <w:name w:val="Revision"/>
    <w:hidden/>
    <w:uiPriority w:val="99"/>
    <w:semiHidden/>
    <w:rsid w:val="0008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ersitymediaaward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astioni@monginicomunicazi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icketone.it/artist/diversity-media-aw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ersitymediaaward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E520-7437-466F-9484-368B682E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Links>
    <vt:vector size="30" baseType="variant">
      <vt:variant>
        <vt:i4>5636211</vt:i4>
      </vt:variant>
      <vt:variant>
        <vt:i4>12</vt:i4>
      </vt:variant>
      <vt:variant>
        <vt:i4>0</vt:i4>
      </vt:variant>
      <vt:variant>
        <vt:i4>5</vt:i4>
      </vt:variant>
      <vt:variant>
        <vt:lpwstr>mailto:gmaiocchi@monginicomunicazione.com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mailto:sbastioni@monginicomunicazione.com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https://www.ticketone.it/artist/diversity-media-awards/?affiliate=ITT</vt:lpwstr>
      </vt:variant>
      <vt:variant>
        <vt:lpwstr/>
      </vt:variant>
      <vt:variant>
        <vt:i4>6881324</vt:i4>
      </vt:variant>
      <vt:variant>
        <vt:i4>3</vt:i4>
      </vt:variant>
      <vt:variant>
        <vt:i4>0</vt:i4>
      </vt:variant>
      <vt:variant>
        <vt:i4>5</vt:i4>
      </vt:variant>
      <vt:variant>
        <vt:lpwstr>http://www.diversitymediaawards.it/</vt:lpwstr>
      </vt:variant>
      <vt:variant>
        <vt:lpwstr/>
      </vt:variant>
      <vt:variant>
        <vt:i4>6881324</vt:i4>
      </vt:variant>
      <vt:variant>
        <vt:i4>0</vt:i4>
      </vt:variant>
      <vt:variant>
        <vt:i4>0</vt:i4>
      </vt:variant>
      <vt:variant>
        <vt:i4>5</vt:i4>
      </vt:variant>
      <vt:variant>
        <vt:lpwstr>http://www.diversitymediaawards.it/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Azzalini</dc:creator>
  <cp:keywords/>
  <dc:description/>
  <cp:lastModifiedBy>SimonaBastioni_MonginiComunicazione</cp:lastModifiedBy>
  <cp:revision>5</cp:revision>
  <cp:lastPrinted>2024-04-09T14:48:00Z</cp:lastPrinted>
  <dcterms:created xsi:type="dcterms:W3CDTF">2024-04-17T10:58:00Z</dcterms:created>
  <dcterms:modified xsi:type="dcterms:W3CDTF">2024-04-17T18:49:00Z</dcterms:modified>
</cp:coreProperties>
</file>